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6411A2" w:rsidP="006B3782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AF9CBA6" wp14:editId="7C0652DA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5425" cy="695325"/>
            <wp:effectExtent l="0" t="0" r="9525" b="9525"/>
            <wp:wrapSquare wrapText="right"/>
            <wp:docPr id="21" name="Picture 21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EB3D08">
        <w:tc>
          <w:tcPr>
            <w:tcW w:w="10137" w:type="dxa"/>
            <w:shd w:val="clear" w:color="auto" w:fill="005071"/>
          </w:tcPr>
          <w:p w:rsidR="000822E2" w:rsidRPr="00EB3D08" w:rsidRDefault="000822E2" w:rsidP="007D5C8D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B3D08">
              <w:rPr>
                <w:rFonts w:ascii="Arial" w:hAnsi="Arial" w:cs="Arial"/>
                <w:b/>
                <w:color w:val="FFFFFF"/>
                <w:sz w:val="28"/>
                <w:szCs w:val="28"/>
              </w:rPr>
              <w:t>JOB DESCRIPTION</w:t>
            </w:r>
          </w:p>
        </w:tc>
      </w:tr>
    </w:tbl>
    <w:p w:rsidR="000822E2" w:rsidRPr="00EB3D08" w:rsidRDefault="000822E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>
        <w:tc>
          <w:tcPr>
            <w:tcW w:w="10188" w:type="dxa"/>
            <w:gridSpan w:val="2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>JOB DETAILS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4030A" w:rsidRDefault="004C0114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JOB TITLE</w:t>
            </w:r>
          </w:p>
        </w:tc>
        <w:tc>
          <w:tcPr>
            <w:tcW w:w="7953" w:type="dxa"/>
          </w:tcPr>
          <w:p w:rsidR="004C0114" w:rsidRPr="004C0114" w:rsidRDefault="00BA3223" w:rsidP="007D66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Administrator</w:t>
            </w:r>
            <w:r w:rsidR="00027E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4030A" w:rsidRDefault="004C0114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REPORTS TO</w:t>
            </w:r>
          </w:p>
        </w:tc>
        <w:tc>
          <w:tcPr>
            <w:tcW w:w="7953" w:type="dxa"/>
          </w:tcPr>
          <w:p w:rsidR="004C0114" w:rsidRPr="004C0114" w:rsidRDefault="004835DE" w:rsidP="007D66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Manager (Commercial)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4030A" w:rsidRDefault="004C0114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DIRECT REPORTS</w:t>
            </w:r>
          </w:p>
        </w:tc>
        <w:tc>
          <w:tcPr>
            <w:tcW w:w="7953" w:type="dxa"/>
          </w:tcPr>
          <w:p w:rsidR="004C0114" w:rsidRPr="004C0114" w:rsidRDefault="004C0114" w:rsidP="007D66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None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4030A" w:rsidRDefault="004C0114" w:rsidP="002A6389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TEAM</w:t>
            </w:r>
          </w:p>
        </w:tc>
        <w:tc>
          <w:tcPr>
            <w:tcW w:w="7953" w:type="dxa"/>
          </w:tcPr>
          <w:p w:rsidR="004C0114" w:rsidRPr="004C0114" w:rsidRDefault="004C0114" w:rsidP="007D66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4030A" w:rsidRDefault="004C0114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LOCATION</w:t>
            </w:r>
          </w:p>
        </w:tc>
        <w:tc>
          <w:tcPr>
            <w:tcW w:w="7953" w:type="dxa"/>
          </w:tcPr>
          <w:p w:rsidR="004C0114" w:rsidRPr="004C0114" w:rsidRDefault="00DA521B" w:rsidP="007D662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Morfa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Abergele</w:t>
            </w:r>
            <w:proofErr w:type="spellEnd"/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Default="004C0114" w:rsidP="00F93CA6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5071"/>
                <w:sz w:val="22"/>
                <w:szCs w:val="22"/>
              </w:rPr>
              <w:t>SALARY DETAILS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:rsidR="004C0114" w:rsidRPr="00F13588" w:rsidRDefault="008816BB" w:rsidP="00D825E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3</w:t>
            </w:r>
            <w:r w:rsidR="00E635AA">
              <w:rPr>
                <w:rFonts w:ascii="Arial" w:hAnsi="Arial" w:cs="Arial"/>
                <w:sz w:val="22"/>
                <w:szCs w:val="22"/>
              </w:rPr>
              <w:t>, Point</w:t>
            </w:r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c>
          <w:tcPr>
            <w:tcW w:w="10188" w:type="dxa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PURPOSE </w:t>
            </w:r>
          </w:p>
        </w:tc>
      </w:tr>
      <w:tr w:rsidR="000822E2" w:rsidRPr="00EB3D08">
        <w:tc>
          <w:tcPr>
            <w:tcW w:w="10188" w:type="dxa"/>
          </w:tcPr>
          <w:p w:rsidR="0011488F" w:rsidRPr="004C0114" w:rsidRDefault="004C0114" w:rsidP="001D3F59">
            <w:pPr>
              <w:pStyle w:val="Header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To support the </w:t>
            </w:r>
            <w:r w:rsidR="00C63733">
              <w:rPr>
                <w:rFonts w:ascii="Arial" w:hAnsi="Arial" w:cs="Arial"/>
                <w:sz w:val="22"/>
                <w:szCs w:val="22"/>
              </w:rPr>
              <w:t>Finance Manager (Commercial) and Head of Finance</w:t>
            </w:r>
            <w:r w:rsidRPr="004C0114">
              <w:rPr>
                <w:rFonts w:ascii="Arial" w:hAnsi="Arial" w:cs="Arial"/>
                <w:sz w:val="22"/>
                <w:szCs w:val="22"/>
              </w:rPr>
              <w:t xml:space="preserve"> in the provision of a quality </w:t>
            </w:r>
            <w:r w:rsidR="00C63733">
              <w:rPr>
                <w:rFonts w:ascii="Arial" w:hAnsi="Arial" w:cs="Arial"/>
                <w:sz w:val="22"/>
                <w:szCs w:val="22"/>
              </w:rPr>
              <w:t>rent in</w:t>
            </w:r>
            <w:r w:rsidR="00B35593">
              <w:rPr>
                <w:rFonts w:ascii="Arial" w:hAnsi="Arial" w:cs="Arial"/>
                <w:sz w:val="22"/>
                <w:szCs w:val="22"/>
              </w:rPr>
              <w:t xml:space="preserve">formation </w:t>
            </w:r>
            <w:r w:rsidRPr="004C0114">
              <w:rPr>
                <w:rFonts w:ascii="Arial" w:hAnsi="Arial" w:cs="Arial"/>
                <w:sz w:val="22"/>
                <w:szCs w:val="22"/>
              </w:rPr>
              <w:t>service involving the accurate and timely processing of information</w:t>
            </w:r>
            <w:r w:rsidR="00B35593">
              <w:rPr>
                <w:rFonts w:ascii="Arial" w:hAnsi="Arial" w:cs="Arial"/>
                <w:sz w:val="22"/>
                <w:szCs w:val="22"/>
              </w:rPr>
              <w:t>.  Providing accurate rent account information to both</w:t>
            </w:r>
            <w:r w:rsidRPr="004C0114">
              <w:rPr>
                <w:rFonts w:ascii="Arial" w:hAnsi="Arial" w:cs="Arial"/>
                <w:sz w:val="22"/>
                <w:szCs w:val="22"/>
              </w:rPr>
              <w:t xml:space="preserve"> internal and external clients</w:t>
            </w:r>
            <w:r w:rsidR="00B35593">
              <w:rPr>
                <w:rFonts w:ascii="Arial" w:hAnsi="Arial" w:cs="Arial"/>
                <w:sz w:val="22"/>
                <w:szCs w:val="22"/>
              </w:rPr>
              <w:t>.</w:t>
            </w:r>
            <w:r w:rsidR="007A02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rPr>
          <w:cantSplit/>
        </w:trPr>
        <w:tc>
          <w:tcPr>
            <w:tcW w:w="10188" w:type="dxa"/>
            <w:shd w:val="clear" w:color="auto" w:fill="005071"/>
          </w:tcPr>
          <w:p w:rsidR="000822E2" w:rsidRPr="00EB3D08" w:rsidRDefault="000822E2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DIMENSIONS </w:t>
            </w:r>
            <w:r w:rsidR="00EB3D08" w:rsidRPr="00EB3D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Scale &amp; Diversity</w:t>
            </w:r>
          </w:p>
        </w:tc>
      </w:tr>
      <w:tr w:rsidR="000822E2" w:rsidRPr="00EB3D08">
        <w:trPr>
          <w:cantSplit/>
        </w:trPr>
        <w:tc>
          <w:tcPr>
            <w:tcW w:w="10188" w:type="dxa"/>
          </w:tcPr>
          <w:p w:rsidR="004C0114" w:rsidRPr="004C0114" w:rsidRDefault="00B35593" w:rsidP="004C0114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Administer the Direct Debit process by sending out forms, calculating payments and amending DDs to reflect any rent account changes approximately 20 – 40 per month</w:t>
            </w:r>
          </w:p>
          <w:p w:rsidR="0011488F" w:rsidRDefault="004C0114" w:rsidP="004C0114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Administer </w:t>
            </w:r>
            <w:r w:rsidR="00B35593">
              <w:rPr>
                <w:rFonts w:ascii="Arial" w:hAnsi="Arial" w:cs="Arial"/>
                <w:sz w:val="22"/>
                <w:szCs w:val="22"/>
              </w:rPr>
              <w:t>the rent refunds process by calculating refund due, sending out the rent refund claim form and processing the refund request appr</w:t>
            </w:r>
            <w:r w:rsidRPr="004C0114">
              <w:rPr>
                <w:rFonts w:ascii="Arial" w:hAnsi="Arial" w:cs="Arial"/>
                <w:sz w:val="22"/>
                <w:szCs w:val="22"/>
              </w:rPr>
              <w:t>oximately 40 – 60 per month.</w:t>
            </w:r>
          </w:p>
          <w:p w:rsidR="00BB1CD9" w:rsidRPr="00EB3D08" w:rsidRDefault="00BB1CD9" w:rsidP="00B35593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Administer the </w:t>
            </w:r>
            <w:r w:rsidR="00B35593">
              <w:rPr>
                <w:rFonts w:ascii="Arial" w:hAnsi="Arial" w:cs="Arial"/>
                <w:sz w:val="22"/>
                <w:szCs w:val="22"/>
              </w:rPr>
              <w:t>Starter to Assured tenancy report</w:t>
            </w:r>
          </w:p>
        </w:tc>
      </w:tr>
    </w:tbl>
    <w:p w:rsidR="000822E2" w:rsidRPr="00EB3D08" w:rsidRDefault="000822E2" w:rsidP="0011488F">
      <w:pPr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>
        <w:tc>
          <w:tcPr>
            <w:tcW w:w="10207" w:type="dxa"/>
            <w:shd w:val="clear" w:color="auto" w:fill="005071"/>
          </w:tcPr>
          <w:p w:rsidR="000822E2" w:rsidRPr="00EB3D08" w:rsidRDefault="000822E2" w:rsidP="00736EBE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MAIN ACCOUNTABILITIES </w:t>
            </w:r>
          </w:p>
        </w:tc>
      </w:tr>
      <w:tr w:rsidR="000822E2" w:rsidRPr="00EB3D08">
        <w:tc>
          <w:tcPr>
            <w:tcW w:w="10207" w:type="dxa"/>
          </w:tcPr>
          <w:p w:rsidR="00B35593" w:rsidRDefault="00B35593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C0114">
              <w:rPr>
                <w:rFonts w:ascii="Arial" w:hAnsi="Arial" w:cs="Arial"/>
                <w:sz w:val="22"/>
                <w:szCs w:val="22"/>
              </w:rPr>
              <w:t>etting up and maintaining methods of rent account payments E.g. Direct Debits, Standing Orders and any new future services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35593" w:rsidRDefault="00B35593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B35593" w:rsidRPr="004C0114" w:rsidRDefault="00B35593" w:rsidP="001D3F59">
            <w:pPr>
              <w:spacing w:before="60" w:after="60"/>
              <w:ind w:right="-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To take payment details from tenants over the telephone who wish to pay by Credit or Debit card.</w:t>
            </w:r>
          </w:p>
          <w:p w:rsidR="00B35593" w:rsidRDefault="00B35593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Setting up and maintaining ‘sub-accounts’ on IBS Open Housing to ensure non primary charges are identified separately to primary charges e.g. </w:t>
            </w:r>
            <w:r w:rsidR="00B35593">
              <w:rPr>
                <w:rFonts w:ascii="Arial" w:hAnsi="Arial" w:cs="Arial"/>
                <w:sz w:val="22"/>
                <w:szCs w:val="22"/>
              </w:rPr>
              <w:t>f</w:t>
            </w:r>
            <w:r w:rsidRPr="004C0114">
              <w:rPr>
                <w:rFonts w:ascii="Arial" w:hAnsi="Arial" w:cs="Arial"/>
                <w:sz w:val="22"/>
                <w:szCs w:val="22"/>
              </w:rPr>
              <w:t>ormer tenant arrears, recharges, benefit overpayments.</w:t>
            </w:r>
          </w:p>
          <w:p w:rsidR="004C0114" w:rsidRPr="004C0114" w:rsidRDefault="004C0114" w:rsidP="001D3F59">
            <w:pPr>
              <w:spacing w:before="60" w:after="60"/>
              <w:ind w:right="-514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To maintain tenancy types ensuring ‘Starter Tenancies’ have been converted to ‘Assured Tenancies’.</w:t>
            </w:r>
          </w:p>
          <w:p w:rsidR="004C0114" w:rsidRPr="004C0114" w:rsidRDefault="004C0114" w:rsidP="001D3F59">
            <w:pPr>
              <w:spacing w:before="60" w:after="60"/>
              <w:ind w:right="-514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Providing an enquiry service in re</w:t>
            </w:r>
            <w:r w:rsidR="00B66D10">
              <w:rPr>
                <w:rFonts w:ascii="Arial" w:hAnsi="Arial" w:cs="Arial"/>
                <w:sz w:val="22"/>
                <w:szCs w:val="22"/>
              </w:rPr>
              <w:t>spect of rent accounting to</w:t>
            </w:r>
            <w:r w:rsidRPr="004C01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5593">
              <w:rPr>
                <w:rFonts w:ascii="Arial" w:hAnsi="Arial" w:cs="Arial"/>
                <w:sz w:val="22"/>
                <w:szCs w:val="22"/>
              </w:rPr>
              <w:t>Neighbourhood Co-ordinators</w:t>
            </w:r>
            <w:r w:rsidR="00B66D10">
              <w:rPr>
                <w:rFonts w:ascii="Arial" w:hAnsi="Arial" w:cs="Arial"/>
                <w:sz w:val="22"/>
                <w:szCs w:val="22"/>
              </w:rPr>
              <w:t>, Incomes Management Team</w:t>
            </w:r>
            <w:r w:rsidRPr="004C0114">
              <w:rPr>
                <w:rFonts w:ascii="Arial" w:hAnsi="Arial" w:cs="Arial"/>
                <w:sz w:val="22"/>
                <w:szCs w:val="22"/>
              </w:rPr>
              <w:t xml:space="preserve"> and tenants.</w:t>
            </w:r>
          </w:p>
          <w:p w:rsidR="004C0114" w:rsidRPr="004C0114" w:rsidRDefault="004C0114" w:rsidP="001D3F59">
            <w:pPr>
              <w:spacing w:before="60" w:after="60"/>
              <w:ind w:right="-514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To assist in the administration of sending out the quarterly tenant statements.</w:t>
            </w:r>
          </w:p>
          <w:p w:rsidR="004C0114" w:rsidRPr="004C0114" w:rsidRDefault="004C0114" w:rsidP="001D3F59">
            <w:pPr>
              <w:spacing w:before="60" w:after="60"/>
              <w:ind w:right="-514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Liaising with area housing staff, other departments, and agencies regarding housing benefit and former tenant arrears.</w:t>
            </w:r>
          </w:p>
          <w:p w:rsidR="004C0114" w:rsidRPr="004C0114" w:rsidRDefault="004C0114" w:rsidP="001D3F59">
            <w:pPr>
              <w:pStyle w:val="ListParagraph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4C0114" w:rsidRPr="004C0114" w:rsidRDefault="004C0114" w:rsidP="001D3F59">
            <w:pPr>
              <w:spacing w:before="60" w:after="60"/>
              <w:ind w:right="-514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 xml:space="preserve">To administer the </w:t>
            </w:r>
            <w:proofErr w:type="spellStart"/>
            <w:r w:rsidRPr="004C0114">
              <w:rPr>
                <w:rFonts w:ascii="Arial" w:hAnsi="Arial" w:cs="Arial"/>
                <w:sz w:val="22"/>
                <w:szCs w:val="22"/>
              </w:rPr>
              <w:t>allpay</w:t>
            </w:r>
            <w:proofErr w:type="spellEnd"/>
            <w:r w:rsidRPr="004C0114">
              <w:rPr>
                <w:rFonts w:ascii="Arial" w:hAnsi="Arial" w:cs="Arial"/>
                <w:sz w:val="22"/>
                <w:szCs w:val="22"/>
              </w:rPr>
              <w:t xml:space="preserve"> card process and order new or lost cards on a timely basis.</w:t>
            </w:r>
          </w:p>
          <w:p w:rsidR="004C0114" w:rsidRPr="004C0114" w:rsidRDefault="004C0114" w:rsidP="001D3F59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1488F" w:rsidRPr="00A325F5" w:rsidRDefault="004C0114" w:rsidP="001D3F5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To provide cover for the Finance Officer (</w:t>
            </w:r>
            <w:r w:rsidR="00B35593">
              <w:rPr>
                <w:rFonts w:ascii="Arial" w:hAnsi="Arial" w:cs="Arial"/>
                <w:sz w:val="22"/>
                <w:szCs w:val="22"/>
              </w:rPr>
              <w:t>Rents</w:t>
            </w:r>
            <w:r w:rsidRPr="004C0114">
              <w:rPr>
                <w:rFonts w:ascii="Arial" w:hAnsi="Arial" w:cs="Arial"/>
                <w:sz w:val="22"/>
                <w:szCs w:val="22"/>
              </w:rPr>
              <w:t>) during annual leave or sickness absence.</w:t>
            </w:r>
          </w:p>
        </w:tc>
      </w:tr>
    </w:tbl>
    <w:p w:rsidR="001C4E1D" w:rsidRDefault="001C4E1D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EB3D08">
        <w:tc>
          <w:tcPr>
            <w:tcW w:w="10207" w:type="dxa"/>
            <w:shd w:val="clear" w:color="auto" w:fill="005071"/>
          </w:tcPr>
          <w:p w:rsidR="000D503B" w:rsidRPr="00EB3D08" w:rsidRDefault="000D503B" w:rsidP="006307E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CORPORATE ACCOUNTABILITIES</w:t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D503B" w:rsidRPr="00EB3D08">
        <w:tc>
          <w:tcPr>
            <w:tcW w:w="10207" w:type="dxa"/>
          </w:tcPr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actively support the overall delivery of Cartrefi Conwy’s objectives to provide an excellent, innovative and truly customer focused service.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contribute to community involvement and tenant participation activities as required.</w:t>
            </w:r>
          </w:p>
          <w:p w:rsidR="00BB38F9" w:rsidRPr="00992C4F" w:rsidRDefault="00BB38F9" w:rsidP="001D3F59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As a representative of Cartrefi Conwy, to, promote and maintain a positive attitude and image at all times.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positively promote Cartrefi Conwy’s values; constructively challenging traditional ways of working, contrary behaviour or comments.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ensure feedback is actively sought in order to inform service improvement for customers and develop more efficient and effective ways of working.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ensure compliance with Cartrefi Conwy’s Standing Orders, policies and procedures, standards of probity relating to the organisation’s charitable status and Welsh Assembly Government Regulation.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 xml:space="preserve">To support the development, review and implementation of policies and procedures, in particular of: </w:t>
            </w:r>
          </w:p>
          <w:p w:rsidR="00BB38F9" w:rsidRPr="00992C4F" w:rsidRDefault="00BB38F9" w:rsidP="001D3F59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Health, safety and welfare initiatives</w:t>
            </w:r>
          </w:p>
          <w:p w:rsidR="00BB38F9" w:rsidRPr="00992C4F" w:rsidRDefault="00BB38F9" w:rsidP="001D3F59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The associations principles on Equality and Diversity</w:t>
            </w:r>
          </w:p>
          <w:p w:rsidR="00BB38F9" w:rsidRPr="00992C4F" w:rsidRDefault="00BB38F9" w:rsidP="001D3F59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Risk management initiatives</w:t>
            </w:r>
          </w:p>
          <w:p w:rsidR="00BB38F9" w:rsidRPr="00992C4F" w:rsidRDefault="00BB38F9" w:rsidP="001D3F59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Performance management practices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992C4F">
              <w:rPr>
                <w:rFonts w:ascii="Arial" w:hAnsi="Arial" w:cs="Arial"/>
                <w:iCs/>
                <w:sz w:val="22"/>
                <w:szCs w:val="22"/>
              </w:rPr>
              <w:t>To</w:t>
            </w:r>
            <w:r w:rsidRPr="00992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C4F">
              <w:rPr>
                <w:rFonts w:ascii="Arial" w:hAnsi="Arial" w:cs="Arial"/>
                <w:iCs/>
                <w:sz w:val="22"/>
                <w:szCs w:val="22"/>
              </w:rPr>
              <w:t>utilise ICT technology and systems effectively by developing appropriate skills, adopting efficient business processes, and maintaining data securely and accurately.</w:t>
            </w:r>
          </w:p>
          <w:p w:rsidR="00BB38F9" w:rsidRPr="00992C4F" w:rsidRDefault="00BB38F9" w:rsidP="001D3F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A72D8C" w:rsidRPr="00EB3D08" w:rsidRDefault="00BB38F9" w:rsidP="001D3F59">
            <w:pPr>
              <w:spacing w:before="60" w:after="60"/>
              <w:ind w:right="-108"/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992C4F">
              <w:rPr>
                <w:rFonts w:ascii="Arial" w:hAnsi="Arial" w:cs="Arial"/>
                <w:sz w:val="22"/>
                <w:szCs w:val="22"/>
              </w:rPr>
              <w:t>To work collaboratively in cross functional working groups where required.</w:t>
            </w:r>
          </w:p>
        </w:tc>
      </w:tr>
    </w:tbl>
    <w:p w:rsidR="00A72D8C" w:rsidRPr="00EB3D08" w:rsidRDefault="00A72D8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>
        <w:tc>
          <w:tcPr>
            <w:tcW w:w="10207" w:type="dxa"/>
            <w:shd w:val="clear" w:color="auto" w:fill="005071"/>
          </w:tcPr>
          <w:p w:rsidR="000822E2" w:rsidRPr="00EB3D08" w:rsidRDefault="000822E2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WORK CONTEXT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(environment, type of equipment)</w:t>
            </w:r>
          </w:p>
        </w:tc>
      </w:tr>
      <w:tr w:rsidR="000822E2" w:rsidRPr="00EB3D08">
        <w:tc>
          <w:tcPr>
            <w:tcW w:w="10207" w:type="dxa"/>
          </w:tcPr>
          <w:p w:rsidR="0011488F" w:rsidRPr="004C0114" w:rsidRDefault="004C0114" w:rsidP="001C4E1D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The post is office based with limited requirement to travel. The regular use of ICT systems and technology is a requirement of the post.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>
        <w:tc>
          <w:tcPr>
            <w:tcW w:w="10207" w:type="dxa"/>
            <w:shd w:val="clear" w:color="auto" w:fill="005071"/>
          </w:tcPr>
          <w:p w:rsidR="000822E2" w:rsidRPr="00EB3D08" w:rsidRDefault="000822E2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AUTONOMY AND DECISION-MAKING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(limits and freedoms)</w:t>
            </w:r>
          </w:p>
        </w:tc>
      </w:tr>
      <w:tr w:rsidR="000822E2" w:rsidRPr="00EB3D08">
        <w:tc>
          <w:tcPr>
            <w:tcW w:w="10207" w:type="dxa"/>
          </w:tcPr>
          <w:p w:rsidR="004C0114" w:rsidRPr="004C0114" w:rsidRDefault="004C0114" w:rsidP="004C0114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Tasks in this post are priority/deadline based.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114">
              <w:rPr>
                <w:rFonts w:ascii="Arial" w:hAnsi="Arial" w:cs="Arial"/>
                <w:sz w:val="22"/>
                <w:szCs w:val="22"/>
              </w:rPr>
              <w:t>The post holder has the flexibility to decide what order tasks are done, however, all tasks will be expected to be completed to deadline or by priority set.</w:t>
            </w:r>
          </w:p>
          <w:p w:rsidR="004C0114" w:rsidRPr="004C0114" w:rsidRDefault="004C0114" w:rsidP="004C0114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Most tasks are expected to be completed on a daily basis.</w:t>
            </w:r>
          </w:p>
          <w:p w:rsidR="0011488F" w:rsidRPr="00351071" w:rsidRDefault="004C0114" w:rsidP="00B132BC">
            <w:pPr>
              <w:jc w:val="both"/>
              <w:rPr>
                <w:rFonts w:ascii="Arial" w:hAnsi="Arial" w:cs="Arial"/>
                <w:sz w:val="20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The priority of tasks can be changed by the line manager.</w:t>
            </w:r>
            <w:r w:rsidR="00AC4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114">
              <w:rPr>
                <w:rFonts w:ascii="Arial" w:hAnsi="Arial" w:cs="Arial"/>
                <w:sz w:val="22"/>
                <w:szCs w:val="22"/>
              </w:rPr>
              <w:t>For Example if the Finance Officer (</w:t>
            </w:r>
            <w:r w:rsidR="00B132BC">
              <w:rPr>
                <w:rFonts w:ascii="Arial" w:hAnsi="Arial" w:cs="Arial"/>
                <w:sz w:val="22"/>
                <w:szCs w:val="22"/>
              </w:rPr>
              <w:t>Rents</w:t>
            </w:r>
            <w:r w:rsidRPr="004C0114">
              <w:rPr>
                <w:rFonts w:ascii="Arial" w:hAnsi="Arial" w:cs="Arial"/>
                <w:sz w:val="22"/>
                <w:szCs w:val="22"/>
              </w:rPr>
              <w:t>) is off on annual leave or sickness absence.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EB3D08">
        <w:tc>
          <w:tcPr>
            <w:tcW w:w="10207" w:type="dxa"/>
            <w:gridSpan w:val="2"/>
            <w:shd w:val="clear" w:color="auto" w:fill="005071"/>
          </w:tcPr>
          <w:p w:rsidR="000327F5" w:rsidRDefault="000327F5" w:rsidP="000327F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:rsidR="000327F5" w:rsidRPr="000327F5" w:rsidRDefault="000327F5" w:rsidP="000327F5">
            <w:pPr>
              <w:numPr>
                <w:ilvl w:val="0"/>
                <w:numId w:val="1"/>
              </w:num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COMMUNICATIONS </w:t>
            </w:r>
            <w:r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(the main communications that take place. frequency, purpose and method)</w:t>
            </w:r>
          </w:p>
          <w:p w:rsidR="000822E2" w:rsidRPr="00EB3D08" w:rsidRDefault="000822E2" w:rsidP="000327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0822E2" w:rsidRPr="00EB3D08">
        <w:tc>
          <w:tcPr>
            <w:tcW w:w="1546" w:type="dxa"/>
            <w:tcBorders>
              <w:bottom w:val="dotted" w:sz="4" w:space="0" w:color="auto"/>
            </w:tcBorders>
          </w:tcPr>
          <w:p w:rsidR="000822E2" w:rsidRPr="00EB3D08" w:rsidRDefault="000822E2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EB3D08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  <w:t>INTERNAL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4C0114" w:rsidRPr="004C0114" w:rsidRDefault="004C0114" w:rsidP="003510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Members of Neighbourhood Services on a daily basis to provide tenant’s rent account information.</w:t>
            </w:r>
          </w:p>
        </w:tc>
      </w:tr>
      <w:tr w:rsidR="000822E2" w:rsidRPr="00EB3D08">
        <w:tc>
          <w:tcPr>
            <w:tcW w:w="1546" w:type="dxa"/>
            <w:tcBorders>
              <w:top w:val="dotted" w:sz="4" w:space="0" w:color="auto"/>
            </w:tcBorders>
          </w:tcPr>
          <w:p w:rsidR="000822E2" w:rsidRPr="00EB3D08" w:rsidRDefault="000822E2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005071"/>
                <w:sz w:val="22"/>
                <w:szCs w:val="22"/>
              </w:rPr>
              <w:t>EXTERNAL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:rsidR="00B132BC" w:rsidRDefault="004C0114" w:rsidP="00B132B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Dealing with tenant queries regarding tenant</w:t>
            </w:r>
            <w:r w:rsidR="00B132BC">
              <w:rPr>
                <w:rFonts w:ascii="Arial" w:hAnsi="Arial" w:cs="Arial"/>
                <w:sz w:val="22"/>
                <w:szCs w:val="22"/>
              </w:rPr>
              <w:t xml:space="preserve"> rent account queries and questions.</w:t>
            </w:r>
          </w:p>
          <w:p w:rsidR="004B7A03" w:rsidRPr="004C0114" w:rsidRDefault="00B132BC" w:rsidP="00B132B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Dealing with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allpay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regarding daily statements if not available.</w:t>
            </w:r>
          </w:p>
        </w:tc>
      </w:tr>
    </w:tbl>
    <w:p w:rsidR="00605555" w:rsidRPr="00EB3D08" w:rsidRDefault="0060555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822E2" w:rsidRPr="00EB3D08">
        <w:tc>
          <w:tcPr>
            <w:tcW w:w="10173" w:type="dxa"/>
            <w:shd w:val="clear" w:color="auto" w:fill="005071"/>
          </w:tcPr>
          <w:p w:rsidR="000822E2" w:rsidRPr="00EB3D08" w:rsidRDefault="00444B44" w:rsidP="00444B4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</w:t>
            </w:r>
            <w:r w:rsidR="000822E2"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REAS OF </w:t>
            </w:r>
            <w:r w:rsidR="000D503B">
              <w:rPr>
                <w:rFonts w:ascii="Arial" w:hAnsi="Arial" w:cs="Arial"/>
                <w:b/>
                <w:color w:val="FFFFFF"/>
                <w:sz w:val="22"/>
                <w:szCs w:val="22"/>
              </w:rPr>
              <w:t>COMPLEXITY</w:t>
            </w:r>
            <w:r w:rsidR="000327F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0327F5" w:rsidRPr="000327F5">
              <w:rPr>
                <w:rFonts w:ascii="Arial" w:hAnsi="Arial" w:cs="Arial"/>
                <w:b/>
                <w:color w:val="FFFFFF"/>
                <w:sz w:val="18"/>
                <w:szCs w:val="18"/>
              </w:rPr>
              <w:t>(what provides most stretch)</w:t>
            </w:r>
          </w:p>
        </w:tc>
      </w:tr>
      <w:tr w:rsidR="000822E2" w:rsidRPr="00EB3D08">
        <w:tc>
          <w:tcPr>
            <w:tcW w:w="10173" w:type="dxa"/>
          </w:tcPr>
          <w:p w:rsidR="000822E2" w:rsidRPr="004C0114" w:rsidRDefault="004C0114" w:rsidP="001C4E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C0114">
              <w:rPr>
                <w:rFonts w:ascii="Arial" w:hAnsi="Arial" w:cs="Arial"/>
                <w:sz w:val="22"/>
                <w:szCs w:val="22"/>
              </w:rPr>
              <w:t>Prioritising various duties within the role.</w:t>
            </w:r>
          </w:p>
        </w:tc>
      </w:tr>
    </w:tbl>
    <w:p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779"/>
        <w:gridCol w:w="2191"/>
      </w:tblGrid>
      <w:tr w:rsidR="005C5CAC" w:rsidRPr="00EB3D08">
        <w:tc>
          <w:tcPr>
            <w:tcW w:w="10188" w:type="dxa"/>
            <w:gridSpan w:val="4"/>
            <w:tcBorders>
              <w:bottom w:val="nil"/>
            </w:tcBorders>
            <w:shd w:val="clear" w:color="auto" w:fill="005071"/>
          </w:tcPr>
          <w:p w:rsidR="005C5CAC" w:rsidRPr="00EB3D08" w:rsidRDefault="005C5CAC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>AGREEMENT</w:t>
            </w:r>
          </w:p>
        </w:tc>
      </w:tr>
      <w:tr w:rsidR="001D3F59" w:rsidRPr="001D3F59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1D3F59">
              <w:rPr>
                <w:rFonts w:ascii="Arial" w:hAnsi="Arial" w:cs="Arial"/>
                <w:b/>
                <w:sz w:val="22"/>
                <w:szCs w:val="22"/>
              </w:rPr>
              <w:t>Job Holders’ Signature: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1D3F5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F59" w:rsidRPr="001D3F59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1D3F59">
              <w:rPr>
                <w:rFonts w:ascii="Arial" w:hAnsi="Arial" w:cs="Arial"/>
                <w:b/>
                <w:sz w:val="22"/>
                <w:szCs w:val="22"/>
              </w:rPr>
              <w:t>Line Managers’ Signature: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1D3F5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1D3F59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822E2" w:rsidRDefault="000822E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</w:pPr>
    </w:p>
    <w:p w:rsidR="009D4892" w:rsidRDefault="009D4892" w:rsidP="00B132BC">
      <w:pPr>
        <w:rPr>
          <w:rFonts w:ascii="Arial" w:hAnsi="Arial" w:cs="Arial"/>
          <w:color w:val="000000"/>
          <w:sz w:val="22"/>
          <w:szCs w:val="22"/>
        </w:rPr>
        <w:sectPr w:rsidR="009D4892">
          <w:headerReference w:type="even" r:id="rId10"/>
          <w:headerReference w:type="default" r:id="rId11"/>
          <w:headerReference w:type="first" r:id="rId12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9D4892" w:rsidRPr="00EB3D08" w:rsidTr="00A57812"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9D4892" w:rsidRPr="00AD09E3" w:rsidRDefault="009D4892" w:rsidP="00A57812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 w:cs="Arial"/>
                <w:noProof/>
                <w:color w:val="FFFFFF"/>
                <w:sz w:val="40"/>
                <w:szCs w:val="40"/>
                <w:lang w:eastAsia="en-GB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7AF5DCE7" wp14:editId="45288D6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495425" cy="695325"/>
                  <wp:effectExtent l="0" t="0" r="9525" b="9525"/>
                  <wp:wrapSquare wrapText="right"/>
                  <wp:docPr id="4" name="Picture 4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9E3">
              <w:rPr>
                <w:rFonts w:ascii="Arial Rounded MT Bold" w:hAnsi="Arial Rounded MT Bold" w:cs="Arial"/>
                <w:color w:val="FFFFFF"/>
                <w:sz w:val="40"/>
                <w:szCs w:val="40"/>
              </w:rPr>
              <w:t>Person Specification</w:t>
            </w:r>
          </w:p>
          <w:p w:rsidR="009D4892" w:rsidRPr="00AD09E3" w:rsidRDefault="009D4892" w:rsidP="00A57812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 w:cs="Calibri"/>
                <w:color w:val="FFFFFF"/>
                <w:sz w:val="40"/>
                <w:szCs w:val="40"/>
              </w:rPr>
              <w:t xml:space="preserve">Finance </w:t>
            </w:r>
            <w:r w:rsidRPr="00AD09E3">
              <w:rPr>
                <w:rFonts w:ascii="Arial Rounded MT Bold" w:hAnsi="Arial Rounded MT Bold" w:cs="Calibri"/>
                <w:color w:val="FFFFFF"/>
                <w:sz w:val="40"/>
                <w:szCs w:val="40"/>
              </w:rPr>
              <w:t xml:space="preserve"> Administrator</w:t>
            </w:r>
            <w:r>
              <w:rPr>
                <w:rFonts w:ascii="Arial Rounded MT Bold" w:hAnsi="Arial Rounded MT Bold" w:cs="Calibri"/>
                <w:color w:val="FFFFFF"/>
                <w:sz w:val="40"/>
                <w:szCs w:val="40"/>
              </w:rPr>
              <w:t xml:space="preserve"> (Rents)- Finance</w:t>
            </w:r>
          </w:p>
        </w:tc>
      </w:tr>
      <w:tr w:rsidR="009D4892" w:rsidRPr="00EB3D08" w:rsidTr="00A57812"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9D4892" w:rsidRDefault="009D4892" w:rsidP="00A57812">
            <w:pPr>
              <w:spacing w:after="120" w:line="269" w:lineRule="auto"/>
              <w:rPr>
                <w:rFonts w:ascii="Calibri" w:hAnsi="Calibri" w:cs="Calibri"/>
                <w:noProof/>
                <w:szCs w:val="24"/>
                <w:lang w:eastAsia="en-GB"/>
              </w:rPr>
            </w:pPr>
          </w:p>
          <w:p w:rsidR="009D4892" w:rsidRDefault="009D4892" w:rsidP="00A57812">
            <w:pPr>
              <w:spacing w:after="120" w:line="269" w:lineRule="auto"/>
              <w:rPr>
                <w:rFonts w:ascii="Calibri" w:hAnsi="Calibri" w:cs="Calibri"/>
                <w:szCs w:val="24"/>
              </w:rPr>
            </w:pPr>
            <w:r w:rsidRPr="003F5280">
              <w:rPr>
                <w:rFonts w:ascii="Calibri" w:hAnsi="Calibri" w:cs="Calibri"/>
                <w:noProof/>
                <w:szCs w:val="24"/>
                <w:lang w:eastAsia="en-GB"/>
              </w:rPr>
              <w:t xml:space="preserve">The </w:t>
            </w:r>
            <w:r>
              <w:rPr>
                <w:rFonts w:ascii="Calibri" w:hAnsi="Calibri" w:cs="Calibri"/>
                <w:b/>
                <w:noProof/>
                <w:szCs w:val="24"/>
                <w:lang w:eastAsia="en-GB"/>
              </w:rPr>
              <w:t>FINANCE</w:t>
            </w:r>
            <w:r w:rsidRPr="00390B09">
              <w:rPr>
                <w:rFonts w:ascii="Calibri" w:hAnsi="Calibri" w:cs="Calibri"/>
                <w:b/>
                <w:noProof/>
                <w:szCs w:val="24"/>
                <w:lang w:eastAsia="en-GB"/>
              </w:rPr>
              <w:t xml:space="preserve"> ADMINISTRATOR</w:t>
            </w:r>
            <w:r>
              <w:rPr>
                <w:rFonts w:ascii="Calibri" w:hAnsi="Calibri" w:cs="Calibri"/>
                <w:b/>
                <w:noProof/>
                <w:szCs w:val="24"/>
                <w:lang w:eastAsia="en-GB"/>
              </w:rPr>
              <w:t xml:space="preserve"> (RENTS)</w:t>
            </w:r>
            <w:r w:rsidRPr="00390B09">
              <w:rPr>
                <w:rFonts w:ascii="Calibri" w:hAnsi="Calibri" w:cs="Calibri"/>
                <w:b/>
                <w:noProof/>
                <w:szCs w:val="24"/>
                <w:lang w:eastAsia="en-GB"/>
              </w:rPr>
              <w:t xml:space="preserve"> - </w:t>
            </w:r>
            <w:r>
              <w:rPr>
                <w:rFonts w:ascii="Calibri" w:hAnsi="Calibri" w:cs="Calibri"/>
                <w:b/>
                <w:noProof/>
                <w:szCs w:val="24"/>
                <w:lang w:eastAsia="en-GB"/>
              </w:rPr>
              <w:t>FINANCE</w:t>
            </w:r>
            <w:r w:rsidRPr="003F5280">
              <w:rPr>
                <w:rFonts w:ascii="Calibri" w:hAnsi="Calibri" w:cs="Calibri"/>
                <w:b/>
                <w:color w:val="000000"/>
                <w:szCs w:val="24"/>
              </w:rPr>
              <w:t xml:space="preserve"> will be </w:t>
            </w:r>
            <w:r w:rsidRPr="003F5280">
              <w:rPr>
                <w:rFonts w:ascii="Calibri" w:hAnsi="Calibri" w:cs="Calibri"/>
                <w:color w:val="000000"/>
                <w:szCs w:val="24"/>
              </w:rPr>
              <w:t xml:space="preserve">highly organised, </w:t>
            </w:r>
            <w:r w:rsidRPr="003F5280">
              <w:rPr>
                <w:rFonts w:ascii="Calibri" w:hAnsi="Calibri" w:cs="Calibri"/>
                <w:szCs w:val="24"/>
              </w:rPr>
              <w:t xml:space="preserve">able to work effectively within established guidelines/procedures to deadlines, </w:t>
            </w:r>
            <w:r w:rsidRPr="003F5280">
              <w:rPr>
                <w:rFonts w:ascii="Calibri" w:hAnsi="Calibri" w:cs="Calibri"/>
                <w:color w:val="000000"/>
                <w:szCs w:val="24"/>
              </w:rPr>
              <w:t xml:space="preserve">prioritise and take ownership of a busy workload. They will have </w:t>
            </w:r>
            <w:r w:rsidRPr="003F5280">
              <w:rPr>
                <w:rFonts w:ascii="Calibri" w:hAnsi="Calibri" w:cs="Calibri"/>
                <w:szCs w:val="24"/>
              </w:rPr>
              <w:t xml:space="preserve">experience of providing administrative support </w:t>
            </w:r>
            <w:r>
              <w:rPr>
                <w:rFonts w:ascii="Calibri" w:hAnsi="Calibri" w:cs="Calibri"/>
                <w:szCs w:val="24"/>
              </w:rPr>
              <w:t xml:space="preserve">to departmental staff and Head of Service. </w:t>
            </w:r>
            <w:r w:rsidRPr="003F5280">
              <w:rPr>
                <w:rFonts w:ascii="Calibri" w:hAnsi="Calibri" w:cs="Calibri"/>
                <w:szCs w:val="24"/>
              </w:rPr>
              <w:t xml:space="preserve"> </w:t>
            </w:r>
            <w:r w:rsidRPr="003F5280">
              <w:rPr>
                <w:rFonts w:ascii="Calibri" w:hAnsi="Calibri" w:cs="Calibri"/>
                <w:color w:val="000000"/>
                <w:szCs w:val="24"/>
              </w:rPr>
              <w:t xml:space="preserve"> They will have w</w:t>
            </w:r>
            <w:r w:rsidRPr="003F5280">
              <w:rPr>
                <w:rFonts w:ascii="Calibri" w:hAnsi="Calibri" w:cs="Calibri"/>
                <w:szCs w:val="24"/>
              </w:rPr>
              <w:t>ell-developed communication, relationship management and customer service skills.</w:t>
            </w:r>
          </w:p>
          <w:p w:rsidR="009D4892" w:rsidRPr="002830D9" w:rsidRDefault="009D4892" w:rsidP="00A57812">
            <w:pPr>
              <w:spacing w:after="120" w:line="26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9D4892" w:rsidRPr="00DB7ECC" w:rsidTr="00A57812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dotted" w:sz="4" w:space="0" w:color="auto"/>
            </w:tcBorders>
            <w:shd w:val="clear" w:color="auto" w:fill="005071"/>
          </w:tcPr>
          <w:p w:rsidR="009D4892" w:rsidRPr="00AD468A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ACADEMIC /PROFESSIONAL</w:t>
            </w:r>
            <w:r w:rsidRPr="003B09C4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QUALIFICATIONS</w:t>
            </w:r>
            <w:r w:rsidRPr="003B09C4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dotted" w:sz="4" w:space="0" w:color="auto"/>
            </w:tcBorders>
            <w:shd w:val="clear" w:color="auto" w:fill="005071"/>
          </w:tcPr>
          <w:p w:rsidR="009D4892" w:rsidRPr="007D1B7F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7D1B7F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Essential / Desirable</w:t>
            </w:r>
          </w:p>
        </w:tc>
        <w:tc>
          <w:tcPr>
            <w:tcW w:w="4107" w:type="dxa"/>
            <w:tcBorders>
              <w:top w:val="single" w:sz="2" w:space="0" w:color="FFFFFF"/>
              <w:bottom w:val="dotted" w:sz="4" w:space="0" w:color="auto"/>
            </w:tcBorders>
            <w:shd w:val="clear" w:color="auto" w:fill="005071"/>
          </w:tcPr>
          <w:p w:rsidR="009D4892" w:rsidRPr="00AD468A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D468A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How this will be assessed</w:t>
            </w:r>
          </w:p>
        </w:tc>
      </w:tr>
      <w:tr w:rsidR="009D4892" w:rsidRPr="003F5280" w:rsidTr="00A57812">
        <w:trPr>
          <w:trHeight w:val="289"/>
        </w:trPr>
        <w:tc>
          <w:tcPr>
            <w:tcW w:w="751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English &amp; Maths GCSE grade C or above (or equivalent qualification)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Certificate</w:t>
            </w:r>
            <w:r>
              <w:rPr>
                <w:rFonts w:ascii="Calibri" w:hAnsi="Calibri" w:cs="Calibri"/>
                <w:color w:val="333333"/>
                <w:szCs w:val="24"/>
              </w:rPr>
              <w:t xml:space="preserve"> </w:t>
            </w:r>
          </w:p>
        </w:tc>
      </w:tr>
      <w:tr w:rsidR="009D4892" w:rsidRPr="003F5280" w:rsidTr="00A57812">
        <w:trPr>
          <w:trHeight w:val="289"/>
        </w:trPr>
        <w:tc>
          <w:tcPr>
            <w:tcW w:w="751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>
              <w:rPr>
                <w:rFonts w:ascii="Calibri" w:hAnsi="Calibri" w:cs="Calibri"/>
                <w:color w:val="333333"/>
                <w:szCs w:val="24"/>
              </w:rPr>
              <w:t>Study/r</w:t>
            </w:r>
            <w:r w:rsidRPr="003F5280">
              <w:rPr>
                <w:rFonts w:ascii="Calibri" w:hAnsi="Calibri" w:cs="Calibri"/>
                <w:color w:val="333333"/>
                <w:szCs w:val="24"/>
              </w:rPr>
              <w:t>elevant qualification</w:t>
            </w:r>
            <w:r>
              <w:rPr>
                <w:rFonts w:ascii="Calibri" w:hAnsi="Calibri" w:cs="Calibri"/>
                <w:color w:val="333333"/>
                <w:szCs w:val="24"/>
              </w:rPr>
              <w:t xml:space="preserve"> </w:t>
            </w:r>
            <w:r w:rsidRPr="003F5280">
              <w:rPr>
                <w:rFonts w:ascii="Calibri" w:hAnsi="Calibri" w:cs="Calibri"/>
                <w:color w:val="333333"/>
                <w:szCs w:val="24"/>
              </w:rPr>
              <w:t xml:space="preserve">in </w:t>
            </w:r>
            <w:r>
              <w:rPr>
                <w:rFonts w:ascii="Calibri" w:hAnsi="Calibri" w:cs="Calibri"/>
                <w:color w:val="333333"/>
                <w:szCs w:val="24"/>
              </w:rPr>
              <w:t>Finance.  For example; AAT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Certificate</w:t>
            </w:r>
            <w:r>
              <w:rPr>
                <w:rFonts w:ascii="Calibri" w:hAnsi="Calibri" w:cs="Calibri"/>
                <w:color w:val="333333"/>
                <w:szCs w:val="24"/>
              </w:rPr>
              <w:t xml:space="preserve"> / Application</w:t>
            </w:r>
          </w:p>
        </w:tc>
      </w:tr>
      <w:tr w:rsidR="009D4892" w:rsidRPr="00DB7ECC" w:rsidTr="00A57812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:rsidR="009D4892" w:rsidRPr="00AD468A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D468A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KNOWLEDGE &amp; EXPERIENCE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:rsidR="009D4892" w:rsidRPr="007D1B7F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005071"/>
          </w:tcPr>
          <w:p w:rsidR="009D4892" w:rsidRPr="00AD468A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9D4892" w:rsidRPr="003F5280" w:rsidTr="00A57812">
        <w:trPr>
          <w:trHeight w:val="417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rPr>
                <w:rFonts w:ascii="Calibri" w:hAnsi="Calibri" w:cs="Calibri"/>
                <w:color w:val="000000"/>
                <w:szCs w:val="24"/>
              </w:rPr>
            </w:pPr>
            <w:r w:rsidRPr="003F5280">
              <w:rPr>
                <w:rFonts w:ascii="Calibri" w:hAnsi="Calibri" w:cs="Calibri"/>
                <w:color w:val="000000"/>
                <w:szCs w:val="24"/>
              </w:rPr>
              <w:t>Experience of working within established guidelines/procedures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szCs w:val="24"/>
              </w:rPr>
            </w:pPr>
            <w:r w:rsidRPr="003F5280">
              <w:rPr>
                <w:rFonts w:ascii="Calibri" w:hAnsi="Calibri" w:cs="Calibri"/>
                <w:color w:val="000000"/>
                <w:szCs w:val="24"/>
              </w:rPr>
              <w:t>Experience of working to deadlines and managing a busy workload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000000"/>
                <w:szCs w:val="24"/>
              </w:rPr>
              <w:t xml:space="preserve">Experience of </w:t>
            </w:r>
            <w:r>
              <w:rPr>
                <w:rFonts w:ascii="Calibri" w:hAnsi="Calibri" w:cs="Calibri"/>
                <w:szCs w:val="24"/>
              </w:rPr>
              <w:t xml:space="preserve">support to a </w:t>
            </w:r>
            <w:r w:rsidRPr="003F5280">
              <w:rPr>
                <w:rFonts w:ascii="Calibri" w:hAnsi="Calibri" w:cs="Calibri"/>
                <w:szCs w:val="24"/>
              </w:rPr>
              <w:t xml:space="preserve"> team</w:t>
            </w:r>
            <w:r>
              <w:rPr>
                <w:rFonts w:ascii="Calibri" w:hAnsi="Calibri" w:cs="Calibri"/>
                <w:szCs w:val="24"/>
              </w:rPr>
              <w:t xml:space="preserve"> and Head of Service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414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Knowledge of Housing Association Rent Accounting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547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D4892" w:rsidRPr="003F5280" w:rsidRDefault="009D4892" w:rsidP="00A57812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Knowledge of Direct Debit processing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547"/>
        </w:trPr>
        <w:tc>
          <w:tcPr>
            <w:tcW w:w="7511" w:type="dxa"/>
            <w:shd w:val="clear" w:color="auto" w:fill="005071"/>
          </w:tcPr>
          <w:p w:rsidR="009D4892" w:rsidRDefault="009D4892" w:rsidP="00A57812">
            <w:pPr>
              <w:rPr>
                <w:rFonts w:ascii="Calibri" w:hAnsi="Calibri" w:cs="Calibri"/>
                <w:szCs w:val="24"/>
              </w:rPr>
            </w:pPr>
            <w:r w:rsidRPr="003F4B7F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SKILLS</w:t>
            </w:r>
          </w:p>
        </w:tc>
        <w:tc>
          <w:tcPr>
            <w:tcW w:w="3060" w:type="dxa"/>
            <w:shd w:val="clear" w:color="auto" w:fill="005071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  <w:color w:val="333333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9D4892" w:rsidRPr="00EB3D08" w:rsidTr="00A57812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9D4892" w:rsidRPr="003F4B7F" w:rsidRDefault="009D4892" w:rsidP="00A57812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Excellent organisational skills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9D4892" w:rsidRPr="007D1B7F" w:rsidRDefault="009D4892" w:rsidP="00A57812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9D4892" w:rsidRPr="003F4B7F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szCs w:val="24"/>
              </w:rPr>
              <w:t>Well-developed communication, relationship management and customer service skills</w:t>
            </w:r>
            <w:r w:rsidRPr="003F5280">
              <w:rPr>
                <w:rFonts w:ascii="Calibri" w:hAnsi="Calibri" w:cs="Calibri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szCs w:val="24"/>
              </w:rPr>
              <w:t xml:space="preserve">Microsoft Office (word / excel/ </w:t>
            </w:r>
            <w:proofErr w:type="spellStart"/>
            <w:r w:rsidRPr="003F5280">
              <w:rPr>
                <w:rFonts w:ascii="Calibri" w:hAnsi="Calibri" w:cs="Calibri"/>
                <w:szCs w:val="24"/>
              </w:rPr>
              <w:t>powerpoint</w:t>
            </w:r>
            <w:proofErr w:type="spellEnd"/>
            <w:r w:rsidRPr="003F5280">
              <w:rPr>
                <w:rFonts w:ascii="Calibri" w:hAnsi="Calibri" w:cs="Calibri"/>
                <w:szCs w:val="24"/>
              </w:rPr>
              <w:t>) to Intermediate level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Ability test / 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Welsh Language Skills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  <w:szCs w:val="24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shd w:val="clear" w:color="auto" w:fill="005071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4B7F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lastRenderedPageBreak/>
              <w:t>CARTREFI</w:t>
            </w:r>
            <w:r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COMPETENCIES</w:t>
            </w:r>
          </w:p>
        </w:tc>
        <w:tc>
          <w:tcPr>
            <w:tcW w:w="3060" w:type="dxa"/>
            <w:shd w:val="clear" w:color="auto" w:fill="005071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</w:p>
        </w:tc>
      </w:tr>
      <w:tr w:rsidR="009D4892" w:rsidRPr="00DB7ECC" w:rsidTr="00A57812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9D4892" w:rsidRPr="003F4B7F" w:rsidRDefault="009D4892" w:rsidP="00A57812">
            <w:pPr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Serving Customers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9D4892" w:rsidRPr="007D1B7F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9D4892" w:rsidRPr="003F4B7F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Collaborating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 xml:space="preserve">Decision Making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Improving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 xml:space="preserve">Communicating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Delivering Results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  <w:r w:rsidRPr="003F5280">
              <w:rPr>
                <w:rFonts w:ascii="Calibri" w:hAnsi="Calibri" w:cs="Calibri"/>
                <w:szCs w:val="24"/>
              </w:rPr>
              <w:t>Application / Interview</w:t>
            </w:r>
          </w:p>
        </w:tc>
      </w:tr>
      <w:tr w:rsidR="009D4892" w:rsidRPr="003F5280" w:rsidTr="00A57812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9D4892" w:rsidRPr="003F5280" w:rsidRDefault="009D4892" w:rsidP="00A5781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D4892" w:rsidRDefault="009D4892" w:rsidP="009D4892">
      <w:pPr>
        <w:rPr>
          <w:rFonts w:ascii="Arial Rounded MT Bold" w:hAnsi="Arial Rounded MT Bold" w:cs="Arial"/>
          <w:sz w:val="28"/>
          <w:szCs w:val="28"/>
        </w:rPr>
      </w:pPr>
    </w:p>
    <w:p w:rsidR="009D4892" w:rsidRDefault="009D4892" w:rsidP="009D4892"/>
    <w:p w:rsidR="009D4892" w:rsidRPr="00EB3D08" w:rsidRDefault="009D4892" w:rsidP="00B132BC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9D4892" w:rsidRPr="00EB3D08" w:rsidSect="003F4B7F">
      <w:footerReference w:type="default" r:id="rId13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0E" w:rsidRDefault="000C4D0E">
      <w:r>
        <w:separator/>
      </w:r>
    </w:p>
  </w:endnote>
  <w:endnote w:type="continuationSeparator" w:id="0">
    <w:p w:rsidR="000C4D0E" w:rsidRDefault="000C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96" w:rsidRPr="00AD468A" w:rsidRDefault="009D4892">
    <w:pPr>
      <w:pStyle w:val="Footer"/>
      <w:rPr>
        <w:rFonts w:ascii="Arial Rounded MT Bold" w:hAnsi="Arial Rounded MT Bold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0E" w:rsidRDefault="000C4D0E">
      <w:r>
        <w:separator/>
      </w:r>
    </w:p>
  </w:footnote>
  <w:footnote w:type="continuationSeparator" w:id="0">
    <w:p w:rsidR="000C4D0E" w:rsidRDefault="000C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0E" w:rsidRDefault="000C4D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0E" w:rsidRPr="003C0AEB" w:rsidRDefault="000C4D0E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0E" w:rsidRDefault="000C4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8pt;height:46.8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6"/>
    <w:rsid w:val="0002062C"/>
    <w:rsid w:val="00025A85"/>
    <w:rsid w:val="00027E3A"/>
    <w:rsid w:val="000327F5"/>
    <w:rsid w:val="000361C3"/>
    <w:rsid w:val="000822E2"/>
    <w:rsid w:val="00091556"/>
    <w:rsid w:val="000A4741"/>
    <w:rsid w:val="000C4D0E"/>
    <w:rsid w:val="000D503B"/>
    <w:rsid w:val="001005F4"/>
    <w:rsid w:val="0011488F"/>
    <w:rsid w:val="00150D1B"/>
    <w:rsid w:val="00184912"/>
    <w:rsid w:val="001A5285"/>
    <w:rsid w:val="001C4E1D"/>
    <w:rsid w:val="001D3F59"/>
    <w:rsid w:val="002A6389"/>
    <w:rsid w:val="00351071"/>
    <w:rsid w:val="00365B83"/>
    <w:rsid w:val="00366843"/>
    <w:rsid w:val="00374E98"/>
    <w:rsid w:val="00375B66"/>
    <w:rsid w:val="003D3802"/>
    <w:rsid w:val="00444B44"/>
    <w:rsid w:val="004835DE"/>
    <w:rsid w:val="004B7A03"/>
    <w:rsid w:val="004C0114"/>
    <w:rsid w:val="004F42D8"/>
    <w:rsid w:val="005303B9"/>
    <w:rsid w:val="00561F4F"/>
    <w:rsid w:val="00583F3C"/>
    <w:rsid w:val="005C5CAC"/>
    <w:rsid w:val="005D1330"/>
    <w:rsid w:val="00605555"/>
    <w:rsid w:val="006140C5"/>
    <w:rsid w:val="006150F9"/>
    <w:rsid w:val="006307E4"/>
    <w:rsid w:val="006411A2"/>
    <w:rsid w:val="0067305C"/>
    <w:rsid w:val="006B3782"/>
    <w:rsid w:val="006D66B4"/>
    <w:rsid w:val="0071427E"/>
    <w:rsid w:val="00715F42"/>
    <w:rsid w:val="00736EBE"/>
    <w:rsid w:val="007A02A9"/>
    <w:rsid w:val="007A24CF"/>
    <w:rsid w:val="007D5C8D"/>
    <w:rsid w:val="007D6629"/>
    <w:rsid w:val="00871FF1"/>
    <w:rsid w:val="008816BB"/>
    <w:rsid w:val="008C4035"/>
    <w:rsid w:val="008F1ECF"/>
    <w:rsid w:val="00935613"/>
    <w:rsid w:val="0094030A"/>
    <w:rsid w:val="00992C4F"/>
    <w:rsid w:val="009D4892"/>
    <w:rsid w:val="00A325F5"/>
    <w:rsid w:val="00A72D8C"/>
    <w:rsid w:val="00AC41B7"/>
    <w:rsid w:val="00B132BC"/>
    <w:rsid w:val="00B23213"/>
    <w:rsid w:val="00B35593"/>
    <w:rsid w:val="00B66D10"/>
    <w:rsid w:val="00B71797"/>
    <w:rsid w:val="00BA3223"/>
    <w:rsid w:val="00BA4696"/>
    <w:rsid w:val="00BB1CD9"/>
    <w:rsid w:val="00BB38F9"/>
    <w:rsid w:val="00C63733"/>
    <w:rsid w:val="00D7030E"/>
    <w:rsid w:val="00D825E3"/>
    <w:rsid w:val="00DA1174"/>
    <w:rsid w:val="00DA521B"/>
    <w:rsid w:val="00DC4805"/>
    <w:rsid w:val="00E23360"/>
    <w:rsid w:val="00E24D85"/>
    <w:rsid w:val="00E635AA"/>
    <w:rsid w:val="00E66C83"/>
    <w:rsid w:val="00EB3D08"/>
    <w:rsid w:val="00F13588"/>
    <w:rsid w:val="00F93CA6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273-8EAE-4E7F-A574-635DC3E6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Guto Williams</cp:lastModifiedBy>
  <cp:revision>2</cp:revision>
  <cp:lastPrinted>2010-05-17T12:18:00Z</cp:lastPrinted>
  <dcterms:created xsi:type="dcterms:W3CDTF">2018-03-15T13:24:00Z</dcterms:created>
  <dcterms:modified xsi:type="dcterms:W3CDTF">2018-03-15T13:24:00Z</dcterms:modified>
</cp:coreProperties>
</file>