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8FD4" w14:textId="5E87C6C4" w:rsidR="00AB1C46" w:rsidRDefault="00AB1C46" w:rsidP="00C20296">
      <w:pPr>
        <w:pStyle w:val="Default"/>
        <w:rPr>
          <w:sz w:val="40"/>
          <w:szCs w:val="40"/>
        </w:rPr>
      </w:pPr>
      <w:r>
        <w:rPr>
          <w:noProof/>
          <w:sz w:val="40"/>
          <w:szCs w:val="40"/>
        </w:rPr>
        <w:drawing>
          <wp:anchor distT="0" distB="0" distL="114300" distR="114300" simplePos="0" relativeHeight="251659264" behindDoc="0" locked="0" layoutInCell="1" allowOverlap="1" wp14:anchorId="6032D7F1" wp14:editId="14320656">
            <wp:simplePos x="0" y="0"/>
            <wp:positionH relativeFrom="column">
              <wp:posOffset>4072890</wp:posOffset>
            </wp:positionH>
            <wp:positionV relativeFrom="paragraph">
              <wp:posOffset>-655320</wp:posOffset>
            </wp:positionV>
            <wp:extent cx="2390775" cy="134239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1342394"/>
                    </a:xfrm>
                    <a:prstGeom prst="rect">
                      <a:avLst/>
                    </a:prstGeom>
                    <a:noFill/>
                    <a:ln>
                      <a:noFill/>
                    </a:ln>
                  </pic:spPr>
                </pic:pic>
              </a:graphicData>
            </a:graphic>
          </wp:anchor>
        </w:drawing>
      </w:r>
    </w:p>
    <w:p w14:paraId="04B449C7" w14:textId="33430A8B" w:rsidR="006B055E" w:rsidRDefault="00A86300" w:rsidP="00C20296">
      <w:pPr>
        <w:pStyle w:val="Default"/>
        <w:rPr>
          <w:b/>
          <w:bCs/>
          <w:sz w:val="48"/>
          <w:szCs w:val="48"/>
        </w:rPr>
      </w:pPr>
      <w:r>
        <w:rPr>
          <w:b/>
          <w:bCs/>
          <w:sz w:val="48"/>
          <w:szCs w:val="48"/>
        </w:rPr>
        <w:t xml:space="preserve">Governance Officer </w:t>
      </w:r>
    </w:p>
    <w:p w14:paraId="6C3F801E" w14:textId="31C85536" w:rsidR="002A5B15" w:rsidRPr="001651E3" w:rsidRDefault="001651E3" w:rsidP="001651E3">
      <w:pPr>
        <w:pStyle w:val="Default"/>
        <w:shd w:val="clear" w:color="auto" w:fill="F2F2F2" w:themeFill="background1" w:themeFillShade="F2"/>
        <w:rPr>
          <w:rFonts w:ascii="Sarabun" w:hAnsi="Sarabun" w:cs="Sarabun"/>
          <w:b/>
          <w:bCs/>
          <w:sz w:val="28"/>
          <w:szCs w:val="28"/>
        </w:rPr>
      </w:pPr>
      <w:r w:rsidRPr="001651E3">
        <w:rPr>
          <w:rFonts w:ascii="Sarabun" w:hAnsi="Sarabun" w:cs="Sarabun"/>
          <w:b/>
          <w:bCs/>
          <w:sz w:val="28"/>
          <w:szCs w:val="28"/>
        </w:rPr>
        <w:t xml:space="preserve">   ROLE PROFILE</w:t>
      </w:r>
    </w:p>
    <w:tbl>
      <w:tblPr>
        <w:tblW w:w="9498" w:type="dxa"/>
        <w:tblBorders>
          <w:top w:val="nil"/>
          <w:left w:val="nil"/>
          <w:bottom w:val="nil"/>
          <w:right w:val="nil"/>
        </w:tblBorders>
        <w:tblLayout w:type="fixed"/>
        <w:tblLook w:val="0000" w:firstRow="0" w:lastRow="0" w:firstColumn="0" w:lastColumn="0" w:noHBand="0" w:noVBand="0"/>
      </w:tblPr>
      <w:tblGrid>
        <w:gridCol w:w="4704"/>
        <w:gridCol w:w="4794"/>
      </w:tblGrid>
      <w:tr w:rsidR="001651E3" w:rsidRPr="00951F38" w14:paraId="06E5E973" w14:textId="77777777" w:rsidTr="003F5F8F">
        <w:trPr>
          <w:trHeight w:val="1270"/>
        </w:trPr>
        <w:tc>
          <w:tcPr>
            <w:tcW w:w="4704" w:type="dxa"/>
            <w:tcBorders>
              <w:top w:val="single" w:sz="4" w:space="0" w:color="auto"/>
            </w:tcBorders>
          </w:tcPr>
          <w:p w14:paraId="1DF3A090" w14:textId="494F45B2" w:rsidR="001651E3" w:rsidRPr="001651E3" w:rsidRDefault="001651E3" w:rsidP="00DE4097">
            <w:pPr>
              <w:pStyle w:val="Default"/>
              <w:rPr>
                <w:rFonts w:ascii="Sarabun" w:hAnsi="Sarabun" w:cs="Sarabun"/>
              </w:rPr>
            </w:pPr>
            <w:r w:rsidRPr="00951F38">
              <w:rPr>
                <w:rFonts w:ascii="Sarabun" w:hAnsi="Sarabun" w:cs="Sarabun"/>
                <w:b/>
                <w:bCs/>
              </w:rPr>
              <w:t xml:space="preserve">Reports to: </w:t>
            </w:r>
            <w:r w:rsidRPr="001651E3">
              <w:rPr>
                <w:rFonts w:ascii="Sarabun" w:hAnsi="Sarabun" w:cs="Sarabun"/>
              </w:rPr>
              <w:t>Company Secretary</w:t>
            </w:r>
          </w:p>
          <w:p w14:paraId="266374FA" w14:textId="77777777" w:rsidR="001651E3" w:rsidRPr="00951F38" w:rsidRDefault="001651E3" w:rsidP="00DE4097">
            <w:pPr>
              <w:pStyle w:val="Default"/>
              <w:rPr>
                <w:rFonts w:ascii="Sarabun" w:hAnsi="Sarabun" w:cs="Sarabun"/>
                <w:b/>
              </w:rPr>
            </w:pPr>
          </w:p>
          <w:p w14:paraId="508B6B4B" w14:textId="6A85B2F6" w:rsidR="001651E3" w:rsidRPr="00951F38" w:rsidRDefault="001651E3" w:rsidP="00DE4097">
            <w:pPr>
              <w:rPr>
                <w:rFonts w:ascii="Sarabun" w:hAnsi="Sarabun" w:cs="Sarabun"/>
                <w:i/>
                <w:szCs w:val="24"/>
              </w:rPr>
            </w:pPr>
            <w:r w:rsidRPr="00951F38">
              <w:rPr>
                <w:rFonts w:ascii="Sarabun" w:hAnsi="Sarabun" w:cs="Sarabun"/>
                <w:b/>
              </w:rPr>
              <w:t xml:space="preserve">Team: </w:t>
            </w:r>
            <w:r>
              <w:rPr>
                <w:rFonts w:ascii="Sarabun" w:hAnsi="Sarabun" w:cs="Sarabun"/>
              </w:rPr>
              <w:t>Governance</w:t>
            </w:r>
          </w:p>
        </w:tc>
        <w:tc>
          <w:tcPr>
            <w:tcW w:w="4794" w:type="dxa"/>
            <w:tcBorders>
              <w:top w:val="single" w:sz="4" w:space="0" w:color="auto"/>
            </w:tcBorders>
          </w:tcPr>
          <w:p w14:paraId="0F9FF93C" w14:textId="77777777" w:rsidR="001651E3" w:rsidRDefault="001651E3" w:rsidP="00DE4097">
            <w:pPr>
              <w:rPr>
                <w:rFonts w:ascii="Sarabun" w:hAnsi="Sarabun" w:cs="Sarabun"/>
                <w:bCs/>
              </w:rPr>
            </w:pPr>
            <w:r w:rsidRPr="00951F38">
              <w:rPr>
                <w:rFonts w:ascii="Sarabun" w:hAnsi="Sarabun" w:cs="Sarabun"/>
                <w:b/>
                <w:bCs/>
              </w:rPr>
              <w:t xml:space="preserve">Line manages: </w:t>
            </w:r>
            <w:r w:rsidRPr="00951F38">
              <w:rPr>
                <w:rFonts w:ascii="Sarabun" w:hAnsi="Sarabun" w:cs="Sarabun"/>
                <w:bCs/>
              </w:rPr>
              <w:t>N/A</w:t>
            </w:r>
          </w:p>
          <w:p w14:paraId="5312618E" w14:textId="77777777" w:rsidR="001651E3" w:rsidRDefault="001651E3" w:rsidP="00DE4097">
            <w:pPr>
              <w:rPr>
                <w:rFonts w:ascii="Sarabun" w:hAnsi="Sarabun" w:cs="Sarabun"/>
                <w:bCs/>
              </w:rPr>
            </w:pPr>
          </w:p>
          <w:p w14:paraId="21498498" w14:textId="503A561D" w:rsidR="00B31171" w:rsidRPr="000277A7" w:rsidRDefault="00A86300" w:rsidP="000277A7">
            <w:pPr>
              <w:rPr>
                <w:rFonts w:ascii="Sarabun" w:hAnsi="Sarabun" w:cs="Sarabun"/>
              </w:rPr>
            </w:pPr>
            <w:r w:rsidRPr="00A86300">
              <w:rPr>
                <w:rFonts w:ascii="Sarabun" w:hAnsi="Sarabun" w:cs="Sarabun"/>
                <w:b/>
                <w:bCs/>
              </w:rPr>
              <w:t>Salary:</w:t>
            </w:r>
            <w:r w:rsidR="00B31171">
              <w:rPr>
                <w:rFonts w:ascii="Sarabun" w:hAnsi="Sarabun" w:cs="Sarabun"/>
                <w:b/>
                <w:bCs/>
              </w:rPr>
              <w:t xml:space="preserve"> </w:t>
            </w:r>
            <w:r w:rsidR="000277A7">
              <w:rPr>
                <w:rFonts w:ascii="Sarabun" w:hAnsi="Sarabun" w:cs="Sarabun"/>
              </w:rPr>
              <w:t>Grade 7</w:t>
            </w:r>
          </w:p>
          <w:p w14:paraId="32126628" w14:textId="7F384B87" w:rsidR="001651E3" w:rsidRPr="00951F38" w:rsidRDefault="001651E3" w:rsidP="00333200">
            <w:pPr>
              <w:rPr>
                <w:rFonts w:ascii="Sarabun" w:hAnsi="Sarabun" w:cs="Sarabun"/>
                <w:i/>
                <w:szCs w:val="24"/>
              </w:rPr>
            </w:pPr>
          </w:p>
        </w:tc>
      </w:tr>
      <w:tr w:rsidR="00C20296" w:rsidRPr="00704864" w14:paraId="76BD42B1" w14:textId="77777777" w:rsidTr="003F5F8F">
        <w:trPr>
          <w:trHeight w:val="110"/>
        </w:trPr>
        <w:tc>
          <w:tcPr>
            <w:tcW w:w="9498" w:type="dxa"/>
            <w:gridSpan w:val="2"/>
            <w:tcBorders>
              <w:bottom w:val="single" w:sz="4" w:space="0" w:color="auto"/>
            </w:tcBorders>
            <w:shd w:val="clear" w:color="auto" w:fill="F2F2F2" w:themeFill="background1" w:themeFillShade="F2"/>
          </w:tcPr>
          <w:p w14:paraId="66737786" w14:textId="6706632B" w:rsidR="001651E3" w:rsidRPr="00704864" w:rsidRDefault="00C20296" w:rsidP="00D17C53">
            <w:pPr>
              <w:pStyle w:val="Default"/>
              <w:rPr>
                <w:rFonts w:ascii="Sarabun" w:hAnsi="Sarabun" w:cs="Sarabun"/>
                <w:b/>
                <w:bCs/>
                <w:sz w:val="22"/>
                <w:szCs w:val="22"/>
              </w:rPr>
            </w:pPr>
            <w:r w:rsidRPr="00704864">
              <w:rPr>
                <w:rFonts w:ascii="Sarabun" w:hAnsi="Sarabun" w:cs="Sarabun"/>
                <w:b/>
                <w:bCs/>
                <w:sz w:val="22"/>
                <w:szCs w:val="22"/>
              </w:rPr>
              <w:t>JOB PURPOSE</w:t>
            </w:r>
          </w:p>
        </w:tc>
      </w:tr>
      <w:tr w:rsidR="00C20296" w:rsidRPr="00704864" w14:paraId="07A752B7" w14:textId="77777777" w:rsidTr="003F5F8F">
        <w:trPr>
          <w:trHeight w:val="1270"/>
        </w:trPr>
        <w:tc>
          <w:tcPr>
            <w:tcW w:w="9498" w:type="dxa"/>
            <w:gridSpan w:val="2"/>
            <w:tcBorders>
              <w:top w:val="single" w:sz="4" w:space="0" w:color="auto"/>
            </w:tcBorders>
          </w:tcPr>
          <w:p w14:paraId="55B47989" w14:textId="59086FCB" w:rsidR="005E76CB" w:rsidRPr="006B055E" w:rsidRDefault="005E76CB" w:rsidP="006B055E">
            <w:pPr>
              <w:spacing w:after="200" w:line="276" w:lineRule="auto"/>
              <w:jc w:val="both"/>
              <w:rPr>
                <w:rFonts w:ascii="Sarabun" w:hAnsi="Sarabun" w:cs="Sarabun"/>
              </w:rPr>
            </w:pPr>
            <w:r>
              <w:rPr>
                <w:rFonts w:ascii="Sarabun" w:hAnsi="Sarabun" w:cs="Sarabun"/>
              </w:rPr>
              <w:t xml:space="preserve">We are looking for a motivated and enthusiastic </w:t>
            </w:r>
            <w:r w:rsidR="006B055E">
              <w:rPr>
                <w:rFonts w:ascii="Sarabun" w:hAnsi="Sarabun" w:cs="Sarabun"/>
              </w:rPr>
              <w:t>Governance Officer at Cartrefi Conwy</w:t>
            </w:r>
            <w:r>
              <w:rPr>
                <w:rFonts w:ascii="Sarabun" w:hAnsi="Sarabun" w:cs="Sarabun"/>
              </w:rPr>
              <w:t xml:space="preserve">, whose main role </w:t>
            </w:r>
            <w:r w:rsidR="006B055E">
              <w:rPr>
                <w:rFonts w:ascii="Sarabun" w:hAnsi="Sarabun" w:cs="Sarabun"/>
              </w:rPr>
              <w:t>is to</w:t>
            </w:r>
            <w:r>
              <w:rPr>
                <w:rFonts w:ascii="Sarabun" w:hAnsi="Sarabun" w:cs="Sarabun"/>
              </w:rPr>
              <w:t xml:space="preserve"> support meetings at Board and </w:t>
            </w:r>
            <w:r w:rsidR="00506AF3">
              <w:rPr>
                <w:rFonts w:ascii="Sarabun" w:hAnsi="Sarabun" w:cs="Sarabun"/>
              </w:rPr>
              <w:t xml:space="preserve">senior leadership </w:t>
            </w:r>
            <w:r>
              <w:rPr>
                <w:rFonts w:ascii="Sarabun" w:hAnsi="Sarabun" w:cs="Sarabun"/>
              </w:rPr>
              <w:t xml:space="preserve">level, to work closely with our </w:t>
            </w:r>
            <w:r w:rsidR="00506AF3">
              <w:rPr>
                <w:rFonts w:ascii="Sarabun" w:hAnsi="Sarabun" w:cs="Sarabun"/>
              </w:rPr>
              <w:t xml:space="preserve">Executive Leadership Team </w:t>
            </w:r>
            <w:r>
              <w:rPr>
                <w:rFonts w:ascii="Sarabun" w:hAnsi="Sarabun" w:cs="Sarabun"/>
              </w:rPr>
              <w:t xml:space="preserve">and senior managers to </w:t>
            </w:r>
            <w:r w:rsidR="006B055E">
              <w:rPr>
                <w:rFonts w:ascii="Sarabun" w:hAnsi="Sarabun" w:cs="Sarabun"/>
              </w:rPr>
              <w:t xml:space="preserve">offer guidance on </w:t>
            </w:r>
            <w:r w:rsidR="00506AF3">
              <w:rPr>
                <w:rFonts w:ascii="Sarabun" w:hAnsi="Sarabun" w:cs="Sarabun"/>
              </w:rPr>
              <w:t>governance-</w:t>
            </w:r>
            <w:r w:rsidR="006B055E">
              <w:rPr>
                <w:rFonts w:ascii="Sarabun" w:hAnsi="Sarabun" w:cs="Sarabun"/>
              </w:rPr>
              <w:t>related matters, to help ensure compliance with regulatory matters</w:t>
            </w:r>
            <w:r w:rsidR="00506AF3">
              <w:rPr>
                <w:rFonts w:ascii="Sarabun" w:hAnsi="Sarabun" w:cs="Sarabun"/>
              </w:rPr>
              <w:t>,</w:t>
            </w:r>
            <w:r w:rsidR="006B055E">
              <w:rPr>
                <w:rFonts w:ascii="Sarabun" w:hAnsi="Sarabun" w:cs="Sarabun"/>
              </w:rPr>
              <w:t xml:space="preserve"> and to assist the Company Secretary </w:t>
            </w:r>
            <w:r>
              <w:rPr>
                <w:rFonts w:ascii="Sarabun" w:hAnsi="Sarabun" w:cs="Sarabun"/>
              </w:rPr>
              <w:t>to fulfil their</w:t>
            </w:r>
            <w:r w:rsidR="006B055E">
              <w:rPr>
                <w:rFonts w:ascii="Sarabun" w:hAnsi="Sarabun" w:cs="Sarabun"/>
              </w:rPr>
              <w:t xml:space="preserve"> statutory duties</w:t>
            </w:r>
            <w:r>
              <w:rPr>
                <w:rFonts w:ascii="Sarabun" w:hAnsi="Sarabun" w:cs="Sarabun"/>
              </w:rPr>
              <w:t>.</w:t>
            </w:r>
          </w:p>
        </w:tc>
      </w:tr>
      <w:tr w:rsidR="00C20296" w:rsidRPr="00704864" w14:paraId="273F370C" w14:textId="77777777" w:rsidTr="003F5F8F">
        <w:trPr>
          <w:trHeight w:val="110"/>
        </w:trPr>
        <w:tc>
          <w:tcPr>
            <w:tcW w:w="9498" w:type="dxa"/>
            <w:gridSpan w:val="2"/>
            <w:tcBorders>
              <w:bottom w:val="single" w:sz="4" w:space="0" w:color="auto"/>
            </w:tcBorders>
            <w:shd w:val="clear" w:color="auto" w:fill="F2F2F2" w:themeFill="background1" w:themeFillShade="F2"/>
          </w:tcPr>
          <w:p w14:paraId="391CF712" w14:textId="77777777" w:rsidR="00C20296" w:rsidRPr="00704864" w:rsidRDefault="00EA6A98" w:rsidP="0072566B">
            <w:pPr>
              <w:pStyle w:val="Default"/>
              <w:jc w:val="both"/>
              <w:rPr>
                <w:rFonts w:ascii="Sarabun" w:hAnsi="Sarabun" w:cs="Sarabun"/>
                <w:sz w:val="22"/>
                <w:szCs w:val="22"/>
              </w:rPr>
            </w:pPr>
            <w:r w:rsidRPr="00704864">
              <w:rPr>
                <w:rFonts w:ascii="Sarabun" w:hAnsi="Sarabun" w:cs="Sarabun"/>
                <w:b/>
                <w:bCs/>
                <w:sz w:val="22"/>
                <w:szCs w:val="22"/>
              </w:rPr>
              <w:t>ROLE DIMENSIONS</w:t>
            </w:r>
          </w:p>
        </w:tc>
      </w:tr>
      <w:tr w:rsidR="00C20296" w:rsidRPr="00704864" w14:paraId="674EB620" w14:textId="77777777" w:rsidTr="003F5F8F">
        <w:trPr>
          <w:trHeight w:val="715"/>
        </w:trPr>
        <w:tc>
          <w:tcPr>
            <w:tcW w:w="9498" w:type="dxa"/>
            <w:gridSpan w:val="2"/>
            <w:tcBorders>
              <w:top w:val="single" w:sz="4" w:space="0" w:color="auto"/>
            </w:tcBorders>
          </w:tcPr>
          <w:p w14:paraId="10B78D8A" w14:textId="23B30948" w:rsidR="005E76CB" w:rsidRDefault="001C3969" w:rsidP="0072566B">
            <w:pPr>
              <w:spacing w:after="200" w:line="276" w:lineRule="auto"/>
              <w:jc w:val="both"/>
              <w:rPr>
                <w:rFonts w:ascii="Sarabun" w:hAnsi="Sarabun" w:cs="Sarabun"/>
              </w:rPr>
            </w:pPr>
            <w:r>
              <w:rPr>
                <w:rFonts w:ascii="Sarabun" w:hAnsi="Sarabun" w:cs="Sarabun"/>
              </w:rPr>
              <w:t>You will have</w:t>
            </w:r>
            <w:r w:rsidR="005E76CB">
              <w:rPr>
                <w:rFonts w:ascii="Sarabun" w:hAnsi="Sarabun" w:cs="Sarabun"/>
              </w:rPr>
              <w:t xml:space="preserve"> exceptional organisational skills, great attention to detail and </w:t>
            </w:r>
            <w:r>
              <w:rPr>
                <w:rFonts w:ascii="Sarabun" w:hAnsi="Sarabun" w:cs="Sarabun"/>
              </w:rPr>
              <w:t xml:space="preserve">will be </w:t>
            </w:r>
            <w:r w:rsidR="005E76CB">
              <w:rPr>
                <w:rFonts w:ascii="Sarabun" w:hAnsi="Sarabun" w:cs="Sarabun"/>
              </w:rPr>
              <w:t xml:space="preserve">an experienced meeting administrator with a track record of supporting meetings at Board level. </w:t>
            </w:r>
          </w:p>
          <w:p w14:paraId="16159A61" w14:textId="163FAE07" w:rsidR="00E76758" w:rsidRPr="00704864" w:rsidRDefault="00F364DB" w:rsidP="0072566B">
            <w:pPr>
              <w:spacing w:after="200" w:line="276" w:lineRule="auto"/>
              <w:jc w:val="both"/>
              <w:rPr>
                <w:rFonts w:ascii="Sarabun" w:hAnsi="Sarabun" w:cs="Sarabun"/>
              </w:rPr>
            </w:pPr>
            <w:r>
              <w:rPr>
                <w:rFonts w:ascii="Sarabun" w:hAnsi="Sarabun" w:cs="Sarabun"/>
              </w:rPr>
              <w:t xml:space="preserve">As a key team player, </w:t>
            </w:r>
            <w:r w:rsidR="001C3969">
              <w:rPr>
                <w:rFonts w:ascii="Sarabun" w:hAnsi="Sarabun" w:cs="Sarabun"/>
              </w:rPr>
              <w:t>you will work</w:t>
            </w:r>
            <w:r w:rsidR="002A5B15" w:rsidRPr="00704864">
              <w:rPr>
                <w:rFonts w:ascii="Sarabun" w:hAnsi="Sarabun" w:cs="Sarabun"/>
              </w:rPr>
              <w:t xml:space="preserve"> collaboratively with those at the highest level of leadership (Board members, Executives, Assistant Directors &amp; Company Secretary) and regularly engage with other internal and external stakeholders</w:t>
            </w:r>
            <w:r w:rsidR="001C3969">
              <w:rPr>
                <w:rFonts w:ascii="Sarabun" w:hAnsi="Sarabun" w:cs="Sarabun"/>
              </w:rPr>
              <w:t xml:space="preserve"> and colleagues</w:t>
            </w:r>
            <w:r w:rsidR="002A5B15" w:rsidRPr="00704864">
              <w:rPr>
                <w:rFonts w:ascii="Sarabun" w:hAnsi="Sarabun" w:cs="Sarabun"/>
              </w:rPr>
              <w:t xml:space="preserve">.  </w:t>
            </w:r>
          </w:p>
          <w:p w14:paraId="5D480E03" w14:textId="6B07A50D" w:rsidR="00610015" w:rsidRDefault="00B62223" w:rsidP="0072566B">
            <w:pPr>
              <w:spacing w:after="200" w:line="276" w:lineRule="auto"/>
              <w:jc w:val="both"/>
              <w:rPr>
                <w:rFonts w:ascii="Sarabun" w:hAnsi="Sarabun" w:cs="Sarabun"/>
              </w:rPr>
            </w:pPr>
            <w:r w:rsidRPr="00704864">
              <w:rPr>
                <w:rFonts w:ascii="Sarabun" w:hAnsi="Sarabun" w:cs="Sarabun"/>
                <w:u w:val="single"/>
              </w:rPr>
              <w:t>Standards of Conduct &amp; Confidentiality</w:t>
            </w:r>
            <w:r w:rsidRPr="00704864">
              <w:rPr>
                <w:rFonts w:ascii="Sarabun" w:hAnsi="Sarabun" w:cs="Sarabun"/>
              </w:rPr>
              <w:t xml:space="preserve">: Due to the </w:t>
            </w:r>
            <w:r w:rsidR="00610015">
              <w:rPr>
                <w:rFonts w:ascii="Sarabun" w:hAnsi="Sarabun" w:cs="Sarabun"/>
              </w:rPr>
              <w:t>nature of the work,</w:t>
            </w:r>
            <w:r w:rsidRPr="00704864">
              <w:rPr>
                <w:rFonts w:ascii="Sarabun" w:hAnsi="Sarabun" w:cs="Sarabun"/>
              </w:rPr>
              <w:t xml:space="preserve"> </w:t>
            </w:r>
            <w:r w:rsidR="001C3969">
              <w:rPr>
                <w:rFonts w:ascii="Sarabun" w:hAnsi="Sarabun" w:cs="Sarabun"/>
              </w:rPr>
              <w:t xml:space="preserve">you will have experience in </w:t>
            </w:r>
            <w:r w:rsidR="00610015">
              <w:rPr>
                <w:rFonts w:ascii="Sarabun" w:hAnsi="Sarabun" w:cs="Sarabun"/>
              </w:rPr>
              <w:t>handling confidential information.</w:t>
            </w:r>
          </w:p>
          <w:p w14:paraId="453DECE5" w14:textId="57EDCCB3" w:rsidR="00610015" w:rsidRDefault="00506AF3" w:rsidP="0072566B">
            <w:pPr>
              <w:spacing w:line="276" w:lineRule="auto"/>
              <w:jc w:val="both"/>
              <w:rPr>
                <w:rFonts w:ascii="Sarabun" w:hAnsi="Sarabun" w:cs="Sarabun"/>
                <w:szCs w:val="24"/>
              </w:rPr>
            </w:pPr>
            <w:r w:rsidRPr="00704864">
              <w:rPr>
                <w:rFonts w:ascii="Sarabun" w:hAnsi="Sarabun" w:cs="Sarabun"/>
                <w:szCs w:val="24"/>
                <w:u w:val="single"/>
              </w:rPr>
              <w:t>Meeting</w:t>
            </w:r>
            <w:r>
              <w:rPr>
                <w:rFonts w:ascii="Sarabun" w:hAnsi="Sarabun" w:cs="Sarabun"/>
                <w:szCs w:val="24"/>
                <w:u w:val="single"/>
              </w:rPr>
              <w:t>-</w:t>
            </w:r>
            <w:r w:rsidR="00B62223" w:rsidRPr="00704864">
              <w:rPr>
                <w:rFonts w:ascii="Sarabun" w:hAnsi="Sarabun" w:cs="Sarabun"/>
                <w:szCs w:val="24"/>
                <w:u w:val="single"/>
              </w:rPr>
              <w:t>related activities:</w:t>
            </w:r>
            <w:r w:rsidR="00B62223" w:rsidRPr="00704864">
              <w:rPr>
                <w:rFonts w:ascii="Sarabun" w:hAnsi="Sarabun" w:cs="Sarabun"/>
                <w:szCs w:val="24"/>
              </w:rPr>
              <w:t xml:space="preserve"> </w:t>
            </w:r>
            <w:r w:rsidR="00610015">
              <w:rPr>
                <w:rFonts w:ascii="Sarabun" w:hAnsi="Sarabun" w:cs="Sarabun"/>
                <w:szCs w:val="24"/>
              </w:rPr>
              <w:t xml:space="preserve"> </w:t>
            </w:r>
            <w:r w:rsidR="004A58F5" w:rsidRPr="004A58F5">
              <w:rPr>
                <w:rFonts w:ascii="Sarabun" w:hAnsi="Sarabun" w:cs="Sarabun"/>
                <w:szCs w:val="24"/>
              </w:rPr>
              <w:t xml:space="preserve">Meetings </w:t>
            </w:r>
            <w:r w:rsidR="00610015">
              <w:rPr>
                <w:rFonts w:ascii="Sarabun" w:hAnsi="Sarabun" w:cs="Sarabun"/>
                <w:szCs w:val="24"/>
              </w:rPr>
              <w:t xml:space="preserve">are </w:t>
            </w:r>
            <w:r w:rsidR="004A58F5" w:rsidRPr="004A58F5">
              <w:rPr>
                <w:rFonts w:ascii="Sarabun" w:hAnsi="Sarabun" w:cs="Sarabun"/>
                <w:szCs w:val="24"/>
              </w:rPr>
              <w:t xml:space="preserve">held  ‘in person’ </w:t>
            </w:r>
            <w:r w:rsidR="004A58F5">
              <w:rPr>
                <w:rFonts w:ascii="Sarabun" w:hAnsi="Sarabun" w:cs="Sarabun"/>
                <w:szCs w:val="24"/>
              </w:rPr>
              <w:t xml:space="preserve">or </w:t>
            </w:r>
            <w:r w:rsidR="004A58F5" w:rsidRPr="004A58F5">
              <w:rPr>
                <w:rFonts w:ascii="Sarabun" w:hAnsi="Sarabun" w:cs="Sarabun"/>
                <w:szCs w:val="24"/>
              </w:rPr>
              <w:t>‘virtual</w:t>
            </w:r>
            <w:r>
              <w:rPr>
                <w:rFonts w:ascii="Sarabun" w:hAnsi="Sarabun" w:cs="Sarabun"/>
                <w:szCs w:val="24"/>
              </w:rPr>
              <w:t>ly</w:t>
            </w:r>
            <w:r w:rsidR="004A58F5" w:rsidRPr="004A58F5">
              <w:rPr>
                <w:rFonts w:ascii="Sarabun" w:hAnsi="Sarabun" w:cs="Sarabun"/>
                <w:szCs w:val="24"/>
              </w:rPr>
              <w:t>’</w:t>
            </w:r>
            <w:r w:rsidR="00610015">
              <w:rPr>
                <w:rFonts w:ascii="Sarabun" w:hAnsi="Sarabun" w:cs="Sarabun"/>
                <w:szCs w:val="24"/>
              </w:rPr>
              <w:t>, dependent on the preference of the Board</w:t>
            </w:r>
            <w:r w:rsidR="004A58F5" w:rsidRPr="004A58F5">
              <w:rPr>
                <w:rFonts w:ascii="Sarabun" w:hAnsi="Sarabun" w:cs="Sarabun"/>
                <w:szCs w:val="24"/>
              </w:rPr>
              <w:t xml:space="preserve">. </w:t>
            </w:r>
            <w:r w:rsidR="00DF6B4B">
              <w:rPr>
                <w:rFonts w:ascii="Sarabun" w:hAnsi="Sarabun" w:cs="Sarabun"/>
                <w:szCs w:val="24"/>
              </w:rPr>
              <w:t xml:space="preserve">Meeting attendance and other arrangements may change at short notice, requiring re-prioritisation of work for self and others. </w:t>
            </w:r>
          </w:p>
          <w:p w14:paraId="4F2036B9" w14:textId="77777777" w:rsidR="00610015" w:rsidRPr="004A58F5" w:rsidRDefault="00610015" w:rsidP="0072566B">
            <w:pPr>
              <w:spacing w:line="276" w:lineRule="auto"/>
              <w:jc w:val="both"/>
              <w:rPr>
                <w:rFonts w:ascii="Sarabun" w:hAnsi="Sarabun" w:cs="Sarabun"/>
                <w:szCs w:val="24"/>
              </w:rPr>
            </w:pPr>
          </w:p>
          <w:p w14:paraId="6934BD88" w14:textId="2C211D86" w:rsidR="00050DD0" w:rsidRPr="00704864" w:rsidRDefault="002F406F" w:rsidP="0072566B">
            <w:pPr>
              <w:spacing w:line="276" w:lineRule="auto"/>
              <w:jc w:val="both"/>
              <w:rPr>
                <w:rFonts w:ascii="Sarabun" w:hAnsi="Sarabun" w:cs="Sarabun"/>
                <w:szCs w:val="24"/>
              </w:rPr>
            </w:pPr>
            <w:r>
              <w:rPr>
                <w:rFonts w:ascii="Sarabun" w:hAnsi="Sarabun" w:cs="Sarabun"/>
                <w:szCs w:val="24"/>
              </w:rPr>
              <w:t>T</w:t>
            </w:r>
            <w:r w:rsidR="00B31171">
              <w:rPr>
                <w:rFonts w:ascii="Sarabun" w:hAnsi="Sarabun" w:cs="Sarabun"/>
                <w:szCs w:val="24"/>
              </w:rPr>
              <w:t>he postholder will be</w:t>
            </w:r>
            <w:r w:rsidR="00610015">
              <w:rPr>
                <w:rFonts w:ascii="Sarabun" w:hAnsi="Sarabun" w:cs="Sarabun"/>
                <w:szCs w:val="24"/>
              </w:rPr>
              <w:t xml:space="preserve"> </w:t>
            </w:r>
            <w:r w:rsidR="00506AF3">
              <w:rPr>
                <w:rFonts w:ascii="Sarabun" w:hAnsi="Sarabun" w:cs="Sarabun"/>
                <w:szCs w:val="24"/>
              </w:rPr>
              <w:t>goal-</w:t>
            </w:r>
            <w:r w:rsidR="00610015">
              <w:rPr>
                <w:rFonts w:ascii="Sarabun" w:hAnsi="Sarabun" w:cs="Sarabun"/>
                <w:szCs w:val="24"/>
              </w:rPr>
              <w:t xml:space="preserve">driven and proactive, </w:t>
            </w:r>
            <w:r w:rsidR="00B31171">
              <w:rPr>
                <w:rFonts w:ascii="Sarabun" w:hAnsi="Sarabun" w:cs="Sarabun"/>
                <w:szCs w:val="24"/>
              </w:rPr>
              <w:t>and will be confident to</w:t>
            </w:r>
            <w:r w:rsidR="00610015">
              <w:rPr>
                <w:rFonts w:ascii="Sarabun" w:hAnsi="Sarabun" w:cs="Sarabun"/>
                <w:szCs w:val="24"/>
              </w:rPr>
              <w:t>:</w:t>
            </w:r>
          </w:p>
          <w:p w14:paraId="518D9E9E" w14:textId="6A733E39" w:rsidR="00B62223" w:rsidRPr="00704864" w:rsidRDefault="000A51B4" w:rsidP="0072566B">
            <w:pPr>
              <w:pStyle w:val="ListParagraph"/>
              <w:numPr>
                <w:ilvl w:val="0"/>
                <w:numId w:val="20"/>
              </w:numPr>
              <w:spacing w:after="200" w:line="276" w:lineRule="auto"/>
              <w:jc w:val="both"/>
              <w:rPr>
                <w:rFonts w:ascii="Sarabun" w:hAnsi="Sarabun" w:cs="Sarabun"/>
                <w:szCs w:val="24"/>
              </w:rPr>
            </w:pPr>
            <w:r>
              <w:rPr>
                <w:rFonts w:ascii="Sarabun" w:hAnsi="Sarabun" w:cs="Sarabun"/>
                <w:szCs w:val="24"/>
              </w:rPr>
              <w:t>C</w:t>
            </w:r>
            <w:r w:rsidR="00610015">
              <w:rPr>
                <w:rFonts w:ascii="Sarabun" w:hAnsi="Sarabun" w:cs="Sarabun"/>
                <w:szCs w:val="24"/>
              </w:rPr>
              <w:t>c-ordinat</w:t>
            </w:r>
            <w:r>
              <w:rPr>
                <w:rFonts w:ascii="Sarabun" w:hAnsi="Sarabun" w:cs="Sarabun"/>
                <w:szCs w:val="24"/>
              </w:rPr>
              <w:t xml:space="preserve">e </w:t>
            </w:r>
            <w:r w:rsidR="00610015">
              <w:rPr>
                <w:rFonts w:ascii="Sarabun" w:hAnsi="Sarabun" w:cs="Sarabun"/>
                <w:szCs w:val="24"/>
              </w:rPr>
              <w:t>and</w:t>
            </w:r>
            <w:r>
              <w:rPr>
                <w:rFonts w:ascii="Sarabun" w:hAnsi="Sarabun" w:cs="Sarabun"/>
                <w:szCs w:val="24"/>
              </w:rPr>
              <w:t xml:space="preserve"> support </w:t>
            </w:r>
            <w:r w:rsidR="00610015">
              <w:rPr>
                <w:rFonts w:ascii="Sarabun" w:hAnsi="Sarabun" w:cs="Sarabun"/>
                <w:szCs w:val="24"/>
              </w:rPr>
              <w:t xml:space="preserve">Board/ Committee meetings. </w:t>
            </w:r>
          </w:p>
          <w:p w14:paraId="4C5F9740" w14:textId="37C227DC" w:rsidR="00CE6D8A" w:rsidRPr="00704864" w:rsidRDefault="00506AF3" w:rsidP="0072566B">
            <w:pPr>
              <w:pStyle w:val="ListParagraph"/>
              <w:numPr>
                <w:ilvl w:val="0"/>
                <w:numId w:val="20"/>
              </w:numPr>
              <w:spacing w:after="200" w:line="276" w:lineRule="auto"/>
              <w:jc w:val="both"/>
              <w:rPr>
                <w:rFonts w:ascii="Sarabun" w:hAnsi="Sarabun" w:cs="Sarabun"/>
                <w:szCs w:val="24"/>
              </w:rPr>
            </w:pPr>
            <w:r>
              <w:rPr>
                <w:rFonts w:ascii="Sarabun" w:hAnsi="Sarabun" w:cs="Sarabun"/>
                <w:szCs w:val="24"/>
              </w:rPr>
              <w:t>C</w:t>
            </w:r>
            <w:r w:rsidR="00CE6D8A" w:rsidRPr="00704864">
              <w:rPr>
                <w:rFonts w:ascii="Sarabun" w:hAnsi="Sarabun" w:cs="Sarabun"/>
                <w:szCs w:val="24"/>
              </w:rPr>
              <w:t>o-ordinat</w:t>
            </w:r>
            <w:r w:rsidR="000A51B4">
              <w:rPr>
                <w:rFonts w:ascii="Sarabun" w:hAnsi="Sarabun" w:cs="Sarabun"/>
                <w:szCs w:val="24"/>
              </w:rPr>
              <w:t>e</w:t>
            </w:r>
            <w:r w:rsidR="00CE6D8A" w:rsidRPr="00704864">
              <w:rPr>
                <w:rFonts w:ascii="Sarabun" w:hAnsi="Sarabun" w:cs="Sarabun"/>
                <w:szCs w:val="24"/>
              </w:rPr>
              <w:t xml:space="preserve"> and support </w:t>
            </w:r>
            <w:r w:rsidR="000A51B4">
              <w:rPr>
                <w:rFonts w:ascii="Sarabun" w:hAnsi="Sarabun" w:cs="Sarabun"/>
                <w:szCs w:val="24"/>
              </w:rPr>
              <w:t>internal</w:t>
            </w:r>
            <w:r w:rsidR="00CE6D8A" w:rsidRPr="00704864">
              <w:rPr>
                <w:rFonts w:ascii="Sarabun" w:hAnsi="Sarabun" w:cs="Sarabun"/>
                <w:szCs w:val="24"/>
              </w:rPr>
              <w:t xml:space="preserve"> meetings and workshops</w:t>
            </w:r>
            <w:r w:rsidR="00B31171">
              <w:rPr>
                <w:rFonts w:ascii="Sarabun" w:hAnsi="Sarabun" w:cs="Sarabun"/>
                <w:szCs w:val="24"/>
              </w:rPr>
              <w:t>.</w:t>
            </w:r>
            <w:r w:rsidR="00CE6D8A" w:rsidRPr="00704864">
              <w:rPr>
                <w:rFonts w:ascii="Sarabun" w:hAnsi="Sarabun" w:cs="Sarabun"/>
                <w:szCs w:val="24"/>
              </w:rPr>
              <w:t xml:space="preserve"> </w:t>
            </w:r>
          </w:p>
          <w:p w14:paraId="410AFED9" w14:textId="56BAB947" w:rsidR="00B62223" w:rsidRPr="00704864" w:rsidRDefault="002F406F" w:rsidP="0072566B">
            <w:pPr>
              <w:pStyle w:val="ListParagraph"/>
              <w:numPr>
                <w:ilvl w:val="0"/>
                <w:numId w:val="20"/>
              </w:numPr>
              <w:spacing w:after="200" w:line="276" w:lineRule="auto"/>
              <w:jc w:val="both"/>
              <w:rPr>
                <w:rFonts w:ascii="Sarabun" w:hAnsi="Sarabun" w:cs="Sarabun"/>
                <w:szCs w:val="24"/>
              </w:rPr>
            </w:pPr>
            <w:r>
              <w:rPr>
                <w:rFonts w:ascii="Sarabun" w:hAnsi="Sarabun" w:cs="Sarabun"/>
                <w:szCs w:val="24"/>
              </w:rPr>
              <w:t>W</w:t>
            </w:r>
            <w:r w:rsidR="000A51B4">
              <w:rPr>
                <w:rFonts w:ascii="Sarabun" w:hAnsi="Sarabun" w:cs="Sarabun"/>
                <w:szCs w:val="24"/>
              </w:rPr>
              <w:t>ork flexibly</w:t>
            </w:r>
            <w:r w:rsidR="00506AF3">
              <w:rPr>
                <w:rFonts w:ascii="Sarabun" w:hAnsi="Sarabun" w:cs="Sarabun"/>
                <w:szCs w:val="24"/>
              </w:rPr>
              <w:t xml:space="preserve"> </w:t>
            </w:r>
            <w:r w:rsidR="000A51B4">
              <w:rPr>
                <w:rFonts w:ascii="Sarabun" w:hAnsi="Sarabun" w:cs="Sarabun"/>
                <w:szCs w:val="24"/>
              </w:rPr>
              <w:t xml:space="preserve">/ effectively </w:t>
            </w:r>
            <w:proofErr w:type="gramStart"/>
            <w:r w:rsidR="000A51B4">
              <w:rPr>
                <w:rFonts w:ascii="Sarabun" w:hAnsi="Sarabun" w:cs="Sarabun"/>
                <w:szCs w:val="24"/>
              </w:rPr>
              <w:t>engage</w:t>
            </w:r>
            <w:proofErr w:type="gramEnd"/>
            <w:r w:rsidR="000A51B4">
              <w:rPr>
                <w:rFonts w:ascii="Sarabun" w:hAnsi="Sarabun" w:cs="Sarabun"/>
                <w:szCs w:val="24"/>
              </w:rPr>
              <w:t xml:space="preserve"> w</w:t>
            </w:r>
            <w:r w:rsidR="00B62223" w:rsidRPr="00704864">
              <w:rPr>
                <w:rFonts w:ascii="Sarabun" w:hAnsi="Sarabun" w:cs="Sarabun"/>
                <w:szCs w:val="24"/>
              </w:rPr>
              <w:t xml:space="preserve">ith other members of the team to provide cover to ensure all meetings are managed efficiently if the usual lead contact is unavailable (for example due to sickness, holiday or other competing priorities).  </w:t>
            </w:r>
          </w:p>
          <w:p w14:paraId="5DDF9070" w14:textId="42C61216" w:rsidR="00B62223" w:rsidRPr="00704864" w:rsidRDefault="00B31171" w:rsidP="0072566B">
            <w:pPr>
              <w:pStyle w:val="ListParagraph"/>
              <w:numPr>
                <w:ilvl w:val="0"/>
                <w:numId w:val="20"/>
              </w:numPr>
              <w:spacing w:after="200" w:line="276" w:lineRule="auto"/>
              <w:jc w:val="both"/>
              <w:rPr>
                <w:rFonts w:ascii="Sarabun" w:hAnsi="Sarabun" w:cs="Sarabun"/>
                <w:szCs w:val="24"/>
              </w:rPr>
            </w:pPr>
            <w:r>
              <w:rPr>
                <w:rFonts w:ascii="Sarabun" w:hAnsi="Sarabun" w:cs="Sarabun"/>
                <w:szCs w:val="24"/>
              </w:rPr>
              <w:t>A</w:t>
            </w:r>
            <w:r w:rsidR="00B62223" w:rsidRPr="00704864">
              <w:rPr>
                <w:rFonts w:ascii="Sarabun" w:hAnsi="Sarabun" w:cs="Sarabun"/>
                <w:szCs w:val="24"/>
              </w:rPr>
              <w:t>dvi</w:t>
            </w:r>
            <w:r w:rsidR="001749EC" w:rsidRPr="00704864">
              <w:rPr>
                <w:rFonts w:ascii="Sarabun" w:hAnsi="Sarabun" w:cs="Sarabun"/>
                <w:szCs w:val="24"/>
              </w:rPr>
              <w:t>s</w:t>
            </w:r>
            <w:r w:rsidR="00B62223" w:rsidRPr="00704864">
              <w:rPr>
                <w:rFonts w:ascii="Sarabun" w:hAnsi="Sarabun" w:cs="Sarabun"/>
                <w:szCs w:val="24"/>
              </w:rPr>
              <w:t>e colleagues generally on matters relating to Governance processes and procedures.</w:t>
            </w:r>
            <w:r w:rsidR="00B62223" w:rsidRPr="00704864">
              <w:rPr>
                <w:rFonts w:ascii="Sarabun" w:hAnsi="Sarabun" w:cs="Sarabun"/>
                <w:strike/>
                <w:szCs w:val="24"/>
              </w:rPr>
              <w:t xml:space="preserve"> </w:t>
            </w:r>
            <w:r w:rsidR="00B62223" w:rsidRPr="00704864">
              <w:rPr>
                <w:rFonts w:ascii="Sarabun" w:hAnsi="Sarabun" w:cs="Sarabun"/>
                <w:szCs w:val="24"/>
              </w:rPr>
              <w:t xml:space="preserve"> </w:t>
            </w:r>
          </w:p>
          <w:p w14:paraId="3312CFB9" w14:textId="523391E2" w:rsidR="001749EC" w:rsidRPr="00B83671" w:rsidRDefault="001749EC" w:rsidP="0072566B">
            <w:pPr>
              <w:spacing w:after="200" w:line="276" w:lineRule="auto"/>
              <w:jc w:val="both"/>
              <w:rPr>
                <w:rFonts w:ascii="Sarabun" w:hAnsi="Sarabun" w:cs="Sarabun"/>
                <w:szCs w:val="24"/>
              </w:rPr>
            </w:pPr>
            <w:r w:rsidRPr="00704864">
              <w:rPr>
                <w:rFonts w:ascii="Sarabun" w:hAnsi="Sarabun" w:cs="Sarabun"/>
                <w:szCs w:val="24"/>
                <w:u w:val="single"/>
              </w:rPr>
              <w:lastRenderedPageBreak/>
              <w:t>Statutory &amp; Regulatory Compliance</w:t>
            </w:r>
            <w:r w:rsidRPr="004F4AF4">
              <w:rPr>
                <w:rFonts w:ascii="Sarabun" w:hAnsi="Sarabun" w:cs="Sarabun"/>
                <w:szCs w:val="24"/>
                <w:u w:val="single"/>
              </w:rPr>
              <w:t>:</w:t>
            </w:r>
            <w:r w:rsidRPr="004F4AF4">
              <w:rPr>
                <w:rFonts w:ascii="Sarabun" w:hAnsi="Sarabun" w:cs="Sarabun"/>
                <w:szCs w:val="24"/>
              </w:rPr>
              <w:t xml:space="preserve"> </w:t>
            </w:r>
            <w:r w:rsidR="00B83671">
              <w:rPr>
                <w:rFonts w:ascii="Sarabun" w:hAnsi="Sarabun" w:cs="Sarabun"/>
                <w:szCs w:val="24"/>
              </w:rPr>
              <w:t xml:space="preserve">We operate in a highly regulated </w:t>
            </w:r>
            <w:proofErr w:type="gramStart"/>
            <w:r w:rsidR="00B83671">
              <w:rPr>
                <w:rFonts w:ascii="Sarabun" w:hAnsi="Sarabun" w:cs="Sarabun"/>
                <w:szCs w:val="24"/>
              </w:rPr>
              <w:t>sector</w:t>
            </w:r>
            <w:r w:rsidR="00B31171">
              <w:rPr>
                <w:rFonts w:ascii="Sarabun" w:hAnsi="Sarabun" w:cs="Sarabun"/>
                <w:szCs w:val="24"/>
              </w:rPr>
              <w:t>,</w:t>
            </w:r>
            <w:proofErr w:type="gramEnd"/>
            <w:r w:rsidR="00B31171">
              <w:rPr>
                <w:rFonts w:ascii="Sarabun" w:hAnsi="Sarabun" w:cs="Sarabun"/>
                <w:szCs w:val="24"/>
              </w:rPr>
              <w:t xml:space="preserve"> the purpose of this role is to assist </w:t>
            </w:r>
            <w:r w:rsidR="00B83671">
              <w:rPr>
                <w:rFonts w:ascii="Sarabun" w:hAnsi="Sarabun" w:cs="Sarabun"/>
                <w:szCs w:val="24"/>
              </w:rPr>
              <w:t xml:space="preserve">the Company Secretary to prepare information for submission to the Regulator/ Companies House and to ensure that our internal Statutory Registers are kept up to date. </w:t>
            </w:r>
            <w:r w:rsidRPr="00704864">
              <w:rPr>
                <w:rFonts w:ascii="Sarabun" w:hAnsi="Sarabun" w:cs="Sarabun"/>
                <w:szCs w:val="24"/>
              </w:rPr>
              <w:t xml:space="preserve"> </w:t>
            </w:r>
          </w:p>
          <w:p w14:paraId="352B5802" w14:textId="0699359D" w:rsidR="009A1391" w:rsidRPr="007D1565" w:rsidRDefault="009A1391" w:rsidP="0072566B">
            <w:pPr>
              <w:spacing w:line="276" w:lineRule="auto"/>
              <w:jc w:val="both"/>
              <w:rPr>
                <w:rFonts w:ascii="Sarabun" w:hAnsi="Sarabun" w:cs="Sarabun"/>
                <w:szCs w:val="24"/>
              </w:rPr>
            </w:pPr>
            <w:r w:rsidRPr="00704864">
              <w:rPr>
                <w:rFonts w:ascii="Sarabun" w:hAnsi="Sarabun" w:cs="Sarabun"/>
                <w:szCs w:val="24"/>
                <w:u w:val="single"/>
              </w:rPr>
              <w:t xml:space="preserve">Working with and </w:t>
            </w:r>
            <w:r w:rsidR="00506AF3">
              <w:rPr>
                <w:rFonts w:ascii="Sarabun" w:hAnsi="Sarabun" w:cs="Sarabun"/>
                <w:szCs w:val="24"/>
                <w:u w:val="single"/>
              </w:rPr>
              <w:t>l</w:t>
            </w:r>
            <w:r w:rsidR="00506AF3" w:rsidRPr="00704864">
              <w:rPr>
                <w:rFonts w:ascii="Sarabun" w:hAnsi="Sarabun" w:cs="Sarabun"/>
                <w:szCs w:val="24"/>
                <w:u w:val="single"/>
              </w:rPr>
              <w:t xml:space="preserve">eading </w:t>
            </w:r>
            <w:r w:rsidRPr="00704864">
              <w:rPr>
                <w:rFonts w:ascii="Sarabun" w:hAnsi="Sarabun" w:cs="Sarabun"/>
                <w:szCs w:val="24"/>
                <w:u w:val="single"/>
              </w:rPr>
              <w:t xml:space="preserve">others: </w:t>
            </w:r>
            <w:r w:rsidR="007D1565">
              <w:rPr>
                <w:rFonts w:ascii="Sarabun" w:hAnsi="Sarabun" w:cs="Sarabun"/>
                <w:szCs w:val="24"/>
              </w:rPr>
              <w:t xml:space="preserve">The </w:t>
            </w:r>
            <w:r w:rsidR="00B31171">
              <w:rPr>
                <w:rFonts w:ascii="Sarabun" w:hAnsi="Sarabun" w:cs="Sarabun"/>
                <w:szCs w:val="24"/>
              </w:rPr>
              <w:t>postholder will</w:t>
            </w:r>
            <w:r w:rsidR="007D1565">
              <w:rPr>
                <w:rFonts w:ascii="Sarabun" w:hAnsi="Sarabun" w:cs="Sarabun"/>
                <w:szCs w:val="24"/>
              </w:rPr>
              <w:t xml:space="preserve"> take charge and confidently:</w:t>
            </w:r>
          </w:p>
          <w:p w14:paraId="5ADC10B4" w14:textId="24E68A72" w:rsidR="009A1391" w:rsidRPr="00704864" w:rsidRDefault="009A1391" w:rsidP="0072566B">
            <w:pPr>
              <w:pStyle w:val="ListParagraph"/>
              <w:numPr>
                <w:ilvl w:val="0"/>
                <w:numId w:val="22"/>
              </w:numPr>
              <w:spacing w:after="200" w:line="276" w:lineRule="auto"/>
              <w:jc w:val="both"/>
              <w:rPr>
                <w:rFonts w:ascii="Sarabun" w:hAnsi="Sarabun" w:cs="Sarabun"/>
                <w:szCs w:val="24"/>
              </w:rPr>
            </w:pPr>
            <w:r w:rsidRPr="00704864">
              <w:rPr>
                <w:rFonts w:ascii="Sarabun" w:hAnsi="Sarabun" w:cs="Sarabun"/>
                <w:szCs w:val="24"/>
              </w:rPr>
              <w:t>Advise Board &amp; Committee members on matters relating to their roles &amp; responsibilities</w:t>
            </w:r>
            <w:r w:rsidR="007D1565">
              <w:rPr>
                <w:rFonts w:ascii="Sarabun" w:hAnsi="Sarabun" w:cs="Sarabun"/>
                <w:szCs w:val="24"/>
              </w:rPr>
              <w:t>;</w:t>
            </w:r>
            <w:r w:rsidRPr="00704864">
              <w:rPr>
                <w:rFonts w:ascii="Sarabun" w:hAnsi="Sarabun" w:cs="Sarabun"/>
                <w:szCs w:val="24"/>
              </w:rPr>
              <w:t xml:space="preserve"> </w:t>
            </w:r>
          </w:p>
          <w:p w14:paraId="7CB92F0B" w14:textId="708D8B62" w:rsidR="00F04DDF" w:rsidRPr="007C0E8E" w:rsidRDefault="009A1391" w:rsidP="007C0E8E">
            <w:pPr>
              <w:pStyle w:val="ListParagraph"/>
              <w:numPr>
                <w:ilvl w:val="0"/>
                <w:numId w:val="22"/>
              </w:numPr>
              <w:spacing w:after="200" w:line="276" w:lineRule="auto"/>
              <w:jc w:val="both"/>
              <w:rPr>
                <w:rFonts w:ascii="Sarabun" w:hAnsi="Sarabun" w:cs="Sarabun"/>
                <w:szCs w:val="24"/>
              </w:rPr>
            </w:pPr>
            <w:r w:rsidRPr="00704864">
              <w:rPr>
                <w:rFonts w:ascii="Sarabun" w:hAnsi="Sarabun" w:cs="Sarabun"/>
                <w:szCs w:val="24"/>
              </w:rPr>
              <w:t>Support members of the Executive</w:t>
            </w:r>
            <w:r w:rsidR="00506AF3">
              <w:rPr>
                <w:rFonts w:ascii="Sarabun" w:hAnsi="Sarabun" w:cs="Sarabun"/>
                <w:szCs w:val="24"/>
              </w:rPr>
              <w:t xml:space="preserve"> Leadership</w:t>
            </w:r>
            <w:r w:rsidRPr="00704864">
              <w:rPr>
                <w:rFonts w:ascii="Sarabun" w:hAnsi="Sarabun" w:cs="Sarabun"/>
                <w:szCs w:val="24"/>
              </w:rPr>
              <w:t xml:space="preserve"> </w:t>
            </w:r>
            <w:r w:rsidR="00506AF3">
              <w:rPr>
                <w:rFonts w:ascii="Sarabun" w:hAnsi="Sarabun" w:cs="Sarabun"/>
                <w:szCs w:val="24"/>
              </w:rPr>
              <w:t>T</w:t>
            </w:r>
            <w:r w:rsidRPr="00704864">
              <w:rPr>
                <w:rFonts w:ascii="Sarabun" w:hAnsi="Sarabun" w:cs="Sarabun"/>
                <w:szCs w:val="24"/>
              </w:rPr>
              <w:t>eam in the planning meetings and related activities</w:t>
            </w:r>
            <w:r w:rsidR="007D1565">
              <w:rPr>
                <w:rFonts w:ascii="Sarabun" w:hAnsi="Sarabun" w:cs="Sarabun"/>
                <w:szCs w:val="24"/>
              </w:rPr>
              <w:t>;</w:t>
            </w:r>
          </w:p>
        </w:tc>
      </w:tr>
      <w:tr w:rsidR="00C20296" w:rsidRPr="00F04DDF" w14:paraId="142A6725" w14:textId="77777777" w:rsidTr="003F5F8F">
        <w:trPr>
          <w:trHeight w:val="187"/>
        </w:trPr>
        <w:tc>
          <w:tcPr>
            <w:tcW w:w="9498" w:type="dxa"/>
            <w:gridSpan w:val="2"/>
            <w:tcBorders>
              <w:bottom w:val="single" w:sz="4" w:space="0" w:color="auto"/>
            </w:tcBorders>
            <w:shd w:val="clear" w:color="auto" w:fill="F2F2F2" w:themeFill="background1" w:themeFillShade="F2"/>
          </w:tcPr>
          <w:p w14:paraId="51ADD0A7" w14:textId="77777777" w:rsidR="00C20296" w:rsidRPr="00F04DDF" w:rsidRDefault="00C20296" w:rsidP="0072566B">
            <w:pPr>
              <w:pStyle w:val="Default"/>
              <w:jc w:val="both"/>
              <w:rPr>
                <w:rFonts w:ascii="Sarabun" w:hAnsi="Sarabun" w:cs="Sarabun"/>
                <w:sz w:val="22"/>
                <w:szCs w:val="22"/>
              </w:rPr>
            </w:pPr>
            <w:r w:rsidRPr="00F04DDF">
              <w:rPr>
                <w:rFonts w:ascii="Sarabun" w:hAnsi="Sarabun" w:cs="Sarabun"/>
                <w:b/>
                <w:bCs/>
                <w:sz w:val="22"/>
                <w:szCs w:val="22"/>
              </w:rPr>
              <w:lastRenderedPageBreak/>
              <w:t xml:space="preserve">KEY RELATIONSHIPS </w:t>
            </w:r>
          </w:p>
        </w:tc>
      </w:tr>
      <w:tr w:rsidR="00C20296" w:rsidRPr="00F04DDF" w14:paraId="238CE07F" w14:textId="77777777" w:rsidTr="003F5F8F">
        <w:trPr>
          <w:trHeight w:val="1369"/>
        </w:trPr>
        <w:tc>
          <w:tcPr>
            <w:tcW w:w="4704" w:type="dxa"/>
          </w:tcPr>
          <w:p w14:paraId="63B3ECED" w14:textId="61E084DE" w:rsidR="001E1FD0" w:rsidRPr="00F04DDF" w:rsidRDefault="009F52E9" w:rsidP="0072566B">
            <w:pPr>
              <w:pStyle w:val="Default"/>
              <w:jc w:val="both"/>
              <w:rPr>
                <w:rFonts w:ascii="Sarabun" w:hAnsi="Sarabun" w:cs="Sarabun"/>
                <w:bCs/>
                <w:sz w:val="22"/>
                <w:szCs w:val="22"/>
              </w:rPr>
            </w:pPr>
            <w:r w:rsidRPr="00F04DDF">
              <w:rPr>
                <w:rFonts w:ascii="Sarabun" w:hAnsi="Sarabun" w:cs="Sarabun"/>
                <w:b/>
                <w:bCs/>
                <w:sz w:val="22"/>
                <w:szCs w:val="22"/>
              </w:rPr>
              <w:t>External:</w:t>
            </w:r>
            <w:r w:rsidR="001B36BB" w:rsidRPr="00F04DDF">
              <w:rPr>
                <w:rFonts w:ascii="Sarabun" w:hAnsi="Sarabun" w:cs="Sarabun"/>
                <w:b/>
                <w:bCs/>
                <w:sz w:val="22"/>
                <w:szCs w:val="22"/>
              </w:rPr>
              <w:t xml:space="preserve"> </w:t>
            </w:r>
          </w:p>
          <w:p w14:paraId="089537C3" w14:textId="0718AD62" w:rsidR="00C20296" w:rsidRPr="00F04DDF" w:rsidRDefault="001E1FD0" w:rsidP="0072566B">
            <w:pPr>
              <w:pStyle w:val="Default"/>
              <w:jc w:val="both"/>
              <w:rPr>
                <w:rFonts w:ascii="Sarabun" w:hAnsi="Sarabun" w:cs="Sarabun"/>
                <w:bCs/>
                <w:sz w:val="22"/>
                <w:szCs w:val="22"/>
              </w:rPr>
            </w:pPr>
            <w:r w:rsidRPr="00F04DDF">
              <w:rPr>
                <w:rFonts w:ascii="Sarabun" w:hAnsi="Sarabun" w:cs="Sarabun"/>
                <w:bCs/>
                <w:sz w:val="22"/>
                <w:szCs w:val="22"/>
              </w:rPr>
              <w:t xml:space="preserve">Occasional contact with </w:t>
            </w:r>
            <w:r w:rsidR="005B758C" w:rsidRPr="00F04DDF">
              <w:rPr>
                <w:rFonts w:ascii="Sarabun" w:hAnsi="Sarabun" w:cs="Sarabun"/>
                <w:bCs/>
                <w:sz w:val="22"/>
                <w:szCs w:val="22"/>
              </w:rPr>
              <w:t>external</w:t>
            </w:r>
            <w:r w:rsidR="007D1565">
              <w:rPr>
                <w:rFonts w:ascii="Sarabun" w:hAnsi="Sarabun" w:cs="Sarabun"/>
                <w:bCs/>
                <w:sz w:val="22"/>
                <w:szCs w:val="22"/>
              </w:rPr>
              <w:t xml:space="preserve"> stakeholders</w:t>
            </w:r>
            <w:r w:rsidRPr="00F04DDF">
              <w:rPr>
                <w:rFonts w:ascii="Sarabun" w:hAnsi="Sarabun" w:cs="Sarabun"/>
                <w:bCs/>
                <w:sz w:val="22"/>
                <w:szCs w:val="22"/>
              </w:rPr>
              <w:t xml:space="preserve"> in respect of governance and community involvement activities. </w:t>
            </w:r>
          </w:p>
        </w:tc>
        <w:tc>
          <w:tcPr>
            <w:tcW w:w="4794" w:type="dxa"/>
          </w:tcPr>
          <w:p w14:paraId="219FE9F6" w14:textId="77777777" w:rsidR="001651E3" w:rsidRDefault="00C20296" w:rsidP="0072566B">
            <w:pPr>
              <w:pStyle w:val="Default"/>
              <w:jc w:val="both"/>
              <w:rPr>
                <w:rFonts w:ascii="Sarabun" w:hAnsi="Sarabun" w:cs="Sarabun"/>
                <w:b/>
                <w:bCs/>
                <w:sz w:val="22"/>
                <w:szCs w:val="22"/>
              </w:rPr>
            </w:pPr>
            <w:r w:rsidRPr="00F04DDF">
              <w:rPr>
                <w:rFonts w:ascii="Sarabun" w:hAnsi="Sarabun" w:cs="Sarabun"/>
                <w:b/>
                <w:bCs/>
                <w:sz w:val="22"/>
                <w:szCs w:val="22"/>
              </w:rPr>
              <w:t>Internal:</w:t>
            </w:r>
          </w:p>
          <w:p w14:paraId="3ECEEDFD" w14:textId="6FC63303" w:rsidR="00C20296" w:rsidRPr="00F04DDF" w:rsidRDefault="00CE6D8A" w:rsidP="0072566B">
            <w:pPr>
              <w:pStyle w:val="Default"/>
              <w:jc w:val="both"/>
              <w:rPr>
                <w:rFonts w:ascii="Sarabun" w:hAnsi="Sarabun" w:cs="Sarabun"/>
                <w:sz w:val="22"/>
                <w:szCs w:val="22"/>
              </w:rPr>
            </w:pPr>
            <w:r w:rsidRPr="00F04DDF">
              <w:rPr>
                <w:rFonts w:ascii="Sarabun" w:hAnsi="Sarabun" w:cs="Sarabun"/>
                <w:bCs/>
                <w:sz w:val="22"/>
                <w:szCs w:val="22"/>
              </w:rPr>
              <w:t xml:space="preserve">Board &amp; Committee members, ELT and </w:t>
            </w:r>
            <w:proofErr w:type="spellStart"/>
            <w:r w:rsidRPr="00F04DDF">
              <w:rPr>
                <w:rFonts w:ascii="Sarabun" w:hAnsi="Sarabun" w:cs="Sarabun"/>
                <w:bCs/>
                <w:sz w:val="22"/>
                <w:szCs w:val="22"/>
              </w:rPr>
              <w:t>Asst.Dirs</w:t>
            </w:r>
            <w:proofErr w:type="spellEnd"/>
            <w:r w:rsidRPr="00F04DDF">
              <w:rPr>
                <w:rFonts w:ascii="Sarabun" w:hAnsi="Sarabun" w:cs="Sarabun"/>
                <w:bCs/>
                <w:sz w:val="22"/>
                <w:szCs w:val="22"/>
              </w:rPr>
              <w:t xml:space="preserve">, Executive </w:t>
            </w:r>
            <w:proofErr w:type="gramStart"/>
            <w:r w:rsidRPr="00F04DDF">
              <w:rPr>
                <w:rFonts w:ascii="Sarabun" w:hAnsi="Sarabun" w:cs="Sarabun"/>
                <w:bCs/>
                <w:sz w:val="22"/>
                <w:szCs w:val="22"/>
              </w:rPr>
              <w:t>PA</w:t>
            </w:r>
            <w:proofErr w:type="gramEnd"/>
            <w:r w:rsidRPr="00F04DDF">
              <w:rPr>
                <w:rFonts w:ascii="Sarabun" w:hAnsi="Sarabun" w:cs="Sarabun"/>
                <w:bCs/>
                <w:sz w:val="22"/>
                <w:szCs w:val="22"/>
              </w:rPr>
              <w:t xml:space="preserve"> and People Managers (on a daily basis).  </w:t>
            </w:r>
          </w:p>
        </w:tc>
      </w:tr>
      <w:tr w:rsidR="00C20296" w:rsidRPr="00F04DDF" w14:paraId="2B8B3591" w14:textId="77777777" w:rsidTr="003F5F8F">
        <w:trPr>
          <w:trHeight w:val="175"/>
        </w:trPr>
        <w:tc>
          <w:tcPr>
            <w:tcW w:w="9498" w:type="dxa"/>
            <w:gridSpan w:val="2"/>
            <w:tcBorders>
              <w:bottom w:val="single" w:sz="4" w:space="0" w:color="auto"/>
            </w:tcBorders>
            <w:shd w:val="clear" w:color="auto" w:fill="F2F2F2" w:themeFill="background1" w:themeFillShade="F2"/>
          </w:tcPr>
          <w:p w14:paraId="3B684E28" w14:textId="77777777" w:rsidR="00C20296" w:rsidRPr="00F04DDF" w:rsidRDefault="00323FFC" w:rsidP="0072566B">
            <w:pPr>
              <w:pStyle w:val="Default"/>
              <w:jc w:val="both"/>
              <w:rPr>
                <w:rFonts w:ascii="Sarabun" w:hAnsi="Sarabun" w:cs="Sarabun"/>
                <w:sz w:val="22"/>
                <w:szCs w:val="22"/>
              </w:rPr>
            </w:pPr>
            <w:r w:rsidRPr="00F04DDF">
              <w:rPr>
                <w:rFonts w:ascii="Sarabun" w:hAnsi="Sarabun" w:cs="Sarabun"/>
                <w:b/>
                <w:bCs/>
                <w:sz w:val="22"/>
                <w:szCs w:val="22"/>
              </w:rPr>
              <w:t xml:space="preserve">FOCUS &amp; </w:t>
            </w:r>
            <w:r w:rsidR="005E3E16" w:rsidRPr="00F04DDF">
              <w:rPr>
                <w:rFonts w:ascii="Sarabun" w:hAnsi="Sarabun" w:cs="Sarabun"/>
                <w:b/>
                <w:bCs/>
                <w:sz w:val="22"/>
                <w:szCs w:val="22"/>
              </w:rPr>
              <w:t>KEY RESPONSIBILITIES</w:t>
            </w:r>
          </w:p>
        </w:tc>
      </w:tr>
      <w:tr w:rsidR="00C20296" w:rsidRPr="00F04DDF" w14:paraId="4A487F47" w14:textId="77777777" w:rsidTr="003F5F8F">
        <w:trPr>
          <w:trHeight w:val="1315"/>
        </w:trPr>
        <w:tc>
          <w:tcPr>
            <w:tcW w:w="9498" w:type="dxa"/>
            <w:gridSpan w:val="2"/>
          </w:tcPr>
          <w:p w14:paraId="77F4ABF4" w14:textId="580FB338" w:rsidR="00085709" w:rsidRDefault="007D1565" w:rsidP="0072566B">
            <w:pPr>
              <w:spacing w:after="200" w:line="276" w:lineRule="auto"/>
              <w:jc w:val="both"/>
              <w:rPr>
                <w:rFonts w:ascii="Sarabun" w:hAnsi="Sarabun" w:cs="Sarabun"/>
              </w:rPr>
            </w:pPr>
            <w:r>
              <w:rPr>
                <w:rFonts w:ascii="Sarabun" w:hAnsi="Sarabun" w:cs="Sarabun"/>
              </w:rPr>
              <w:t xml:space="preserve">We are looking for someone who is proactive and </w:t>
            </w:r>
            <w:r w:rsidR="00B31171">
              <w:rPr>
                <w:rFonts w:ascii="Sarabun" w:hAnsi="Sarabun" w:cs="Sarabun"/>
              </w:rPr>
              <w:t>possesses</w:t>
            </w:r>
            <w:r>
              <w:rPr>
                <w:rFonts w:ascii="Sarabun" w:hAnsi="Sarabun" w:cs="Sarabun"/>
              </w:rPr>
              <w:t xml:space="preserve"> high attention to detail.  A</w:t>
            </w:r>
            <w:r w:rsidR="00085709">
              <w:rPr>
                <w:rFonts w:ascii="Sarabun" w:hAnsi="Sarabun" w:cs="Sarabun"/>
              </w:rPr>
              <w:t>s</w:t>
            </w:r>
            <w:r>
              <w:rPr>
                <w:rFonts w:ascii="Sarabun" w:hAnsi="Sarabun" w:cs="Sarabun"/>
              </w:rPr>
              <w:t xml:space="preserve"> an experienced meeting administrator</w:t>
            </w:r>
            <w:r w:rsidR="00085709">
              <w:rPr>
                <w:rFonts w:ascii="Sarabun" w:hAnsi="Sarabun" w:cs="Sarabun"/>
              </w:rPr>
              <w:t>, this role has exposure to a wide range of areas across the Business</w:t>
            </w:r>
            <w:r w:rsidR="003F5F8F">
              <w:rPr>
                <w:rFonts w:ascii="Sarabun" w:hAnsi="Sarabun" w:cs="Sarabun"/>
              </w:rPr>
              <w:t xml:space="preserve">.  </w:t>
            </w:r>
          </w:p>
          <w:p w14:paraId="4622824E" w14:textId="19FD166A" w:rsidR="003F5F8F" w:rsidRDefault="003F5F8F" w:rsidP="0072566B">
            <w:pPr>
              <w:spacing w:after="200" w:line="276" w:lineRule="auto"/>
              <w:jc w:val="both"/>
              <w:rPr>
                <w:rFonts w:ascii="Sarabun" w:hAnsi="Sarabun" w:cs="Sarabun"/>
              </w:rPr>
            </w:pPr>
            <w:r>
              <w:rPr>
                <w:rFonts w:ascii="Sarabun" w:hAnsi="Sarabun" w:cs="Sarabun"/>
              </w:rPr>
              <w:t>The Key Responsibilities for the role are:</w:t>
            </w:r>
          </w:p>
          <w:p w14:paraId="23E17BA5" w14:textId="19D2D9AE" w:rsidR="003F5F8F" w:rsidRPr="003F5F8F" w:rsidRDefault="003F5F8F" w:rsidP="003F5F8F">
            <w:pPr>
              <w:pStyle w:val="ListParagraph"/>
              <w:numPr>
                <w:ilvl w:val="0"/>
                <w:numId w:val="24"/>
              </w:numPr>
              <w:spacing w:line="276" w:lineRule="auto"/>
              <w:ind w:left="321" w:hanging="321"/>
              <w:jc w:val="both"/>
              <w:rPr>
                <w:rFonts w:ascii="Sarabun" w:hAnsi="Sarabun" w:cs="Sarabun"/>
                <w:u w:val="single"/>
              </w:rPr>
            </w:pPr>
            <w:r w:rsidRPr="003F5F8F">
              <w:rPr>
                <w:rFonts w:ascii="Sarabun" w:hAnsi="Sarabun" w:cs="Sarabun"/>
                <w:u w:val="single"/>
              </w:rPr>
              <w:t>Meeting</w:t>
            </w:r>
            <w:r>
              <w:rPr>
                <w:rFonts w:ascii="Sarabun" w:hAnsi="Sarabun" w:cs="Sarabun"/>
                <w:u w:val="single"/>
              </w:rPr>
              <w:t xml:space="preserve"> and Administrative</w:t>
            </w:r>
            <w:r w:rsidRPr="003F5F8F">
              <w:rPr>
                <w:rFonts w:ascii="Sarabun" w:hAnsi="Sarabun" w:cs="Sarabun"/>
                <w:u w:val="single"/>
              </w:rPr>
              <w:t xml:space="preserve"> Support</w:t>
            </w:r>
          </w:p>
          <w:p w14:paraId="279DA817" w14:textId="571D44B3" w:rsidR="00523A01" w:rsidRPr="003F5F8F" w:rsidRDefault="003F5F8F" w:rsidP="003F5F8F">
            <w:pPr>
              <w:spacing w:line="276" w:lineRule="auto"/>
              <w:ind w:left="321"/>
              <w:jc w:val="both"/>
              <w:rPr>
                <w:rFonts w:ascii="Sarabun" w:hAnsi="Sarabun" w:cs="Sarabun"/>
              </w:rPr>
            </w:pPr>
            <w:r>
              <w:rPr>
                <w:rFonts w:ascii="Sarabun" w:hAnsi="Sarabun" w:cs="Sarabun"/>
              </w:rPr>
              <w:t>Support</w:t>
            </w:r>
            <w:r w:rsidRPr="003F5F8F">
              <w:rPr>
                <w:rFonts w:ascii="Sarabun" w:hAnsi="Sarabun" w:cs="Sarabun"/>
              </w:rPr>
              <w:t xml:space="preserve"> </w:t>
            </w:r>
            <w:r w:rsidR="00085709" w:rsidRPr="003F5F8F">
              <w:rPr>
                <w:rFonts w:ascii="Sarabun" w:hAnsi="Sarabun" w:cs="Sarabun"/>
              </w:rPr>
              <w:t>the</w:t>
            </w:r>
            <w:r w:rsidR="00523A01" w:rsidRPr="003F5F8F">
              <w:rPr>
                <w:rFonts w:ascii="Sarabun" w:hAnsi="Sarabun" w:cs="Sarabun"/>
              </w:rPr>
              <w:t xml:space="preserve"> Board and internal </w:t>
            </w:r>
            <w:r w:rsidR="00506AF3">
              <w:rPr>
                <w:rFonts w:ascii="Sarabun" w:hAnsi="Sarabun" w:cs="Sarabun"/>
              </w:rPr>
              <w:t>senior leadership colleagues</w:t>
            </w:r>
            <w:r w:rsidR="00506AF3" w:rsidRPr="003F5F8F">
              <w:rPr>
                <w:rFonts w:ascii="Sarabun" w:hAnsi="Sarabun" w:cs="Sarabun"/>
              </w:rPr>
              <w:t xml:space="preserve"> </w:t>
            </w:r>
            <w:r w:rsidR="00523A01" w:rsidRPr="003F5F8F">
              <w:rPr>
                <w:rFonts w:ascii="Sarabun" w:hAnsi="Sarabun" w:cs="Sarabun"/>
              </w:rPr>
              <w:t xml:space="preserve">by </w:t>
            </w:r>
            <w:r w:rsidR="00085709" w:rsidRPr="003F5F8F">
              <w:rPr>
                <w:rFonts w:ascii="Sarabun" w:hAnsi="Sarabun" w:cs="Sarabun"/>
              </w:rPr>
              <w:t>supp</w:t>
            </w:r>
            <w:r w:rsidR="00523A01" w:rsidRPr="003F5F8F">
              <w:rPr>
                <w:rFonts w:ascii="Sarabun" w:hAnsi="Sarabun" w:cs="Sarabun"/>
              </w:rPr>
              <w:t xml:space="preserve">orting </w:t>
            </w:r>
            <w:r w:rsidR="001E1FD0" w:rsidRPr="003F5F8F">
              <w:rPr>
                <w:rFonts w:ascii="Sarabun" w:hAnsi="Sarabun" w:cs="Sarabun"/>
              </w:rPr>
              <w:t xml:space="preserve">the </w:t>
            </w:r>
            <w:r w:rsidR="00152A42" w:rsidRPr="003F5F8F">
              <w:rPr>
                <w:rFonts w:ascii="Sarabun" w:hAnsi="Sarabun" w:cs="Sarabun"/>
              </w:rPr>
              <w:t xml:space="preserve">efficient </w:t>
            </w:r>
            <w:r w:rsidR="001E1FD0" w:rsidRPr="003F5F8F">
              <w:rPr>
                <w:rFonts w:ascii="Sarabun" w:hAnsi="Sarabun" w:cs="Sarabun"/>
              </w:rPr>
              <w:t>preparation and conduct of meetings</w:t>
            </w:r>
            <w:r w:rsidR="00523A01" w:rsidRPr="003F5F8F">
              <w:rPr>
                <w:rFonts w:ascii="Sarabun" w:hAnsi="Sarabun" w:cs="Sarabun"/>
              </w:rPr>
              <w:t>. Activities include:</w:t>
            </w:r>
          </w:p>
          <w:p w14:paraId="399CC39E" w14:textId="77777777" w:rsidR="00523A01" w:rsidRDefault="00523A01" w:rsidP="003F5F8F">
            <w:pPr>
              <w:pStyle w:val="ListParagraph"/>
              <w:numPr>
                <w:ilvl w:val="0"/>
                <w:numId w:val="23"/>
              </w:numPr>
              <w:spacing w:line="276" w:lineRule="auto"/>
              <w:ind w:left="1029"/>
              <w:jc w:val="both"/>
              <w:rPr>
                <w:rFonts w:ascii="Sarabun" w:hAnsi="Sarabun" w:cs="Sarabun"/>
              </w:rPr>
            </w:pPr>
            <w:r>
              <w:rPr>
                <w:rFonts w:ascii="Sarabun" w:hAnsi="Sarabun" w:cs="Sarabun"/>
              </w:rPr>
              <w:t>A</w:t>
            </w:r>
            <w:r w:rsidR="001E1FD0" w:rsidRPr="00523A01">
              <w:rPr>
                <w:rFonts w:ascii="Sarabun" w:hAnsi="Sarabun" w:cs="Sarabun"/>
              </w:rPr>
              <w:t>genda planning</w:t>
            </w:r>
          </w:p>
          <w:p w14:paraId="7FE1A9AC" w14:textId="1A310C1B" w:rsidR="00523A01" w:rsidRDefault="00523A01" w:rsidP="003F5F8F">
            <w:pPr>
              <w:pStyle w:val="ListParagraph"/>
              <w:numPr>
                <w:ilvl w:val="0"/>
                <w:numId w:val="23"/>
              </w:numPr>
              <w:spacing w:line="276" w:lineRule="auto"/>
              <w:ind w:left="1029"/>
              <w:jc w:val="both"/>
              <w:rPr>
                <w:rFonts w:ascii="Sarabun" w:hAnsi="Sarabun" w:cs="Sarabun"/>
              </w:rPr>
            </w:pPr>
            <w:r>
              <w:rPr>
                <w:rFonts w:ascii="Sarabun" w:hAnsi="Sarabun" w:cs="Sarabun"/>
              </w:rPr>
              <w:t>Preparing and circulating meeting packs electronically via Board Software</w:t>
            </w:r>
          </w:p>
          <w:p w14:paraId="49D7206F" w14:textId="4372D1AC" w:rsidR="005B1878" w:rsidRDefault="005B1878" w:rsidP="003F5F8F">
            <w:pPr>
              <w:pStyle w:val="ListParagraph"/>
              <w:numPr>
                <w:ilvl w:val="0"/>
                <w:numId w:val="23"/>
              </w:numPr>
              <w:spacing w:line="276" w:lineRule="auto"/>
              <w:ind w:left="1029"/>
              <w:jc w:val="both"/>
              <w:rPr>
                <w:rFonts w:ascii="Sarabun" w:hAnsi="Sarabun" w:cs="Sarabun"/>
              </w:rPr>
            </w:pPr>
            <w:r>
              <w:rPr>
                <w:rFonts w:ascii="Sarabun" w:hAnsi="Sarabun" w:cs="Sarabun"/>
              </w:rPr>
              <w:t xml:space="preserve">Reviewing reports received for accuracy and to ensure formatting is </w:t>
            </w:r>
            <w:proofErr w:type="gramStart"/>
            <w:r>
              <w:rPr>
                <w:rFonts w:ascii="Sarabun" w:hAnsi="Sarabun" w:cs="Sarabun"/>
              </w:rPr>
              <w:t>correct;</w:t>
            </w:r>
            <w:proofErr w:type="gramEnd"/>
          </w:p>
          <w:p w14:paraId="1DAED1D0" w14:textId="77777777" w:rsidR="00523A01" w:rsidRDefault="00523A01" w:rsidP="003F5F8F">
            <w:pPr>
              <w:pStyle w:val="ListParagraph"/>
              <w:numPr>
                <w:ilvl w:val="0"/>
                <w:numId w:val="23"/>
              </w:numPr>
              <w:spacing w:after="200" w:line="276" w:lineRule="auto"/>
              <w:ind w:left="1029"/>
              <w:jc w:val="both"/>
              <w:rPr>
                <w:rFonts w:ascii="Sarabun" w:hAnsi="Sarabun" w:cs="Sarabun"/>
              </w:rPr>
            </w:pPr>
            <w:r>
              <w:rPr>
                <w:rFonts w:ascii="Sarabun" w:hAnsi="Sarabun" w:cs="Sarabun"/>
              </w:rPr>
              <w:t>Attending/ arranging</w:t>
            </w:r>
            <w:r w:rsidR="001E1FD0" w:rsidRPr="00523A01">
              <w:rPr>
                <w:rFonts w:ascii="Sarabun" w:hAnsi="Sarabun" w:cs="Sarabun"/>
              </w:rPr>
              <w:t xml:space="preserve"> meetings</w:t>
            </w:r>
          </w:p>
          <w:p w14:paraId="5EADABDD" w14:textId="5A2BAD60" w:rsidR="00506AF3" w:rsidRPr="007C0E8E" w:rsidRDefault="00523A01" w:rsidP="007C0E8E">
            <w:pPr>
              <w:pStyle w:val="ListParagraph"/>
              <w:numPr>
                <w:ilvl w:val="0"/>
                <w:numId w:val="23"/>
              </w:numPr>
              <w:spacing w:after="200" w:line="276" w:lineRule="auto"/>
              <w:ind w:left="1029"/>
              <w:jc w:val="both"/>
            </w:pPr>
            <w:r w:rsidRPr="007C0E8E">
              <w:rPr>
                <w:rFonts w:ascii="Sarabun" w:hAnsi="Sarabun" w:cs="Sarabun"/>
              </w:rPr>
              <w:t>M</w:t>
            </w:r>
            <w:r w:rsidR="001E1FD0" w:rsidRPr="007C0E8E">
              <w:rPr>
                <w:rFonts w:ascii="Sarabun" w:hAnsi="Sarabun" w:cs="Sarabun"/>
              </w:rPr>
              <w:t>inute-taking</w:t>
            </w:r>
            <w:r w:rsidRPr="007C0E8E">
              <w:rPr>
                <w:rFonts w:ascii="Sarabun" w:hAnsi="Sarabun" w:cs="Sarabun"/>
              </w:rPr>
              <w:t>/ recording decisions</w:t>
            </w:r>
            <w:r w:rsidR="005B1878" w:rsidRPr="007C0E8E">
              <w:rPr>
                <w:rFonts w:ascii="Sarabun" w:hAnsi="Sarabun" w:cs="Sarabun"/>
              </w:rPr>
              <w:t>/ drafting resolution</w:t>
            </w:r>
            <w:r w:rsidR="007C0E8E">
              <w:rPr>
                <w:rFonts w:ascii="Sarabun" w:hAnsi="Sarabun" w:cs="Sarabun"/>
              </w:rPr>
              <w:t>s</w:t>
            </w:r>
          </w:p>
          <w:p w14:paraId="43E6EF64" w14:textId="77777777" w:rsidR="00523A01" w:rsidRDefault="00523A01" w:rsidP="005B1878">
            <w:pPr>
              <w:pStyle w:val="ListParagraph"/>
              <w:numPr>
                <w:ilvl w:val="0"/>
                <w:numId w:val="23"/>
              </w:numPr>
              <w:spacing w:after="200" w:line="276" w:lineRule="auto"/>
              <w:ind w:left="1029" w:hanging="435"/>
              <w:jc w:val="both"/>
              <w:rPr>
                <w:rFonts w:ascii="Sarabun" w:hAnsi="Sarabun" w:cs="Sarabun"/>
              </w:rPr>
            </w:pPr>
            <w:r>
              <w:rPr>
                <w:rFonts w:ascii="Sarabun" w:hAnsi="Sarabun" w:cs="Sarabun"/>
              </w:rPr>
              <w:t>C</w:t>
            </w:r>
            <w:r w:rsidR="001E1FD0" w:rsidRPr="00523A01">
              <w:rPr>
                <w:rFonts w:ascii="Sarabun" w:hAnsi="Sarabun" w:cs="Sarabun"/>
              </w:rPr>
              <w:t>o-ordinating external attendees and presentations</w:t>
            </w:r>
          </w:p>
          <w:p w14:paraId="4CDF97A8" w14:textId="66AA2E8A" w:rsidR="00523A01" w:rsidRDefault="00523A01" w:rsidP="003F5F8F">
            <w:pPr>
              <w:pStyle w:val="ListParagraph"/>
              <w:numPr>
                <w:ilvl w:val="0"/>
                <w:numId w:val="23"/>
              </w:numPr>
              <w:spacing w:after="200" w:line="276" w:lineRule="auto"/>
              <w:ind w:left="1029" w:hanging="425"/>
              <w:jc w:val="both"/>
              <w:rPr>
                <w:rFonts w:ascii="Sarabun" w:hAnsi="Sarabun" w:cs="Sarabun"/>
              </w:rPr>
            </w:pPr>
            <w:r>
              <w:rPr>
                <w:rFonts w:ascii="Sarabun" w:hAnsi="Sarabun" w:cs="Sarabun"/>
              </w:rPr>
              <w:t xml:space="preserve">Reviewing meeting packs, collecting notes added to papers and gathering </w:t>
            </w:r>
            <w:proofErr w:type="gramStart"/>
            <w:r>
              <w:rPr>
                <w:rFonts w:ascii="Sarabun" w:hAnsi="Sarabun" w:cs="Sarabun"/>
              </w:rPr>
              <w:t>responses</w:t>
            </w:r>
            <w:proofErr w:type="gramEnd"/>
          </w:p>
          <w:p w14:paraId="15A0CDF8" w14:textId="2C2BB1C7" w:rsidR="001E1FD0" w:rsidRDefault="00523A01" w:rsidP="003F5F8F">
            <w:pPr>
              <w:pStyle w:val="ListParagraph"/>
              <w:numPr>
                <w:ilvl w:val="0"/>
                <w:numId w:val="23"/>
              </w:numPr>
              <w:spacing w:after="200" w:line="276" w:lineRule="auto"/>
              <w:ind w:left="1029" w:hanging="425"/>
              <w:jc w:val="both"/>
              <w:rPr>
                <w:rFonts w:ascii="Sarabun" w:hAnsi="Sarabun" w:cs="Sarabun"/>
              </w:rPr>
            </w:pPr>
            <w:r>
              <w:rPr>
                <w:rFonts w:ascii="Sarabun" w:hAnsi="Sarabun" w:cs="Sarabun"/>
              </w:rPr>
              <w:t>Following up on actions</w:t>
            </w:r>
            <w:r w:rsidR="001E1FD0" w:rsidRPr="00523A01">
              <w:rPr>
                <w:rFonts w:ascii="Sarabun" w:hAnsi="Sarabun" w:cs="Sarabun"/>
              </w:rPr>
              <w:t xml:space="preserve">  </w:t>
            </w:r>
          </w:p>
          <w:p w14:paraId="3C2EF823" w14:textId="75985022" w:rsidR="005B1878" w:rsidRDefault="00506AF3" w:rsidP="003F5F8F">
            <w:pPr>
              <w:pStyle w:val="ListParagraph"/>
              <w:numPr>
                <w:ilvl w:val="0"/>
                <w:numId w:val="23"/>
              </w:numPr>
              <w:spacing w:after="200" w:line="276" w:lineRule="auto"/>
              <w:ind w:left="1029" w:hanging="425"/>
              <w:jc w:val="both"/>
              <w:rPr>
                <w:rFonts w:ascii="Sarabun" w:hAnsi="Sarabun" w:cs="Sarabun"/>
              </w:rPr>
            </w:pPr>
            <w:r>
              <w:rPr>
                <w:rFonts w:ascii="Sarabun" w:hAnsi="Sarabun" w:cs="Sarabun"/>
              </w:rPr>
              <w:t>Reviewing and u</w:t>
            </w:r>
            <w:r w:rsidR="005B1878">
              <w:rPr>
                <w:rFonts w:ascii="Sarabun" w:hAnsi="Sarabun" w:cs="Sarabun"/>
              </w:rPr>
              <w:t>pdating minutes from draft</w:t>
            </w:r>
            <w:r>
              <w:rPr>
                <w:rFonts w:ascii="Sarabun" w:hAnsi="Sarabun" w:cs="Sarabun"/>
              </w:rPr>
              <w:t xml:space="preserve"> stage through</w:t>
            </w:r>
            <w:r w:rsidR="005B1878">
              <w:rPr>
                <w:rFonts w:ascii="Sarabun" w:hAnsi="Sarabun" w:cs="Sarabun"/>
              </w:rPr>
              <w:t xml:space="preserve"> to final versions, obtaining </w:t>
            </w:r>
            <w:r>
              <w:rPr>
                <w:rFonts w:ascii="Sarabun" w:hAnsi="Sarabun" w:cs="Sarabun"/>
              </w:rPr>
              <w:t xml:space="preserve">relevant </w:t>
            </w:r>
            <w:r w:rsidR="005B1878">
              <w:rPr>
                <w:rFonts w:ascii="Sarabun" w:hAnsi="Sarabun" w:cs="Sarabun"/>
              </w:rPr>
              <w:t>approval as required</w:t>
            </w:r>
          </w:p>
          <w:p w14:paraId="075B425D" w14:textId="1213A76C" w:rsidR="00062D63" w:rsidRPr="00523A01" w:rsidRDefault="00062D63" w:rsidP="003F5F8F">
            <w:pPr>
              <w:pStyle w:val="ListParagraph"/>
              <w:numPr>
                <w:ilvl w:val="0"/>
                <w:numId w:val="23"/>
              </w:numPr>
              <w:spacing w:after="200" w:line="276" w:lineRule="auto"/>
              <w:ind w:left="1029" w:hanging="425"/>
              <w:jc w:val="both"/>
              <w:rPr>
                <w:rFonts w:ascii="Sarabun" w:hAnsi="Sarabun" w:cs="Sarabun"/>
              </w:rPr>
            </w:pPr>
            <w:r>
              <w:rPr>
                <w:rFonts w:ascii="Sarabun" w:hAnsi="Sarabun" w:cs="Sarabun"/>
              </w:rPr>
              <w:t xml:space="preserve">Reviewing procedural matters relating to decision making (checking the Standing Orders, Terms of </w:t>
            </w:r>
            <w:proofErr w:type="gramStart"/>
            <w:r>
              <w:rPr>
                <w:rFonts w:ascii="Sarabun" w:hAnsi="Sarabun" w:cs="Sarabun"/>
              </w:rPr>
              <w:t>Reference</w:t>
            </w:r>
            <w:proofErr w:type="gramEnd"/>
            <w:r>
              <w:rPr>
                <w:rFonts w:ascii="Sarabun" w:hAnsi="Sarabun" w:cs="Sarabun"/>
              </w:rPr>
              <w:t xml:space="preserve"> and other policies/ procedures as relevant to ensure compliance)</w:t>
            </w:r>
          </w:p>
          <w:p w14:paraId="3E85EE09" w14:textId="044EF814" w:rsidR="00523A01" w:rsidRDefault="00B31171" w:rsidP="00062D63">
            <w:pPr>
              <w:spacing w:after="200" w:line="276" w:lineRule="auto"/>
              <w:ind w:left="317"/>
              <w:jc w:val="both"/>
              <w:rPr>
                <w:rFonts w:ascii="Sarabun" w:hAnsi="Sarabun" w:cs="Sarabun"/>
              </w:rPr>
            </w:pPr>
            <w:r>
              <w:rPr>
                <w:rFonts w:ascii="Sarabun" w:hAnsi="Sarabun" w:cs="Sarabun"/>
              </w:rPr>
              <w:lastRenderedPageBreak/>
              <w:t>You will be</w:t>
            </w:r>
            <w:r w:rsidR="00523A01">
              <w:rPr>
                <w:rFonts w:ascii="Sarabun" w:hAnsi="Sarabun" w:cs="Sarabun"/>
              </w:rPr>
              <w:t xml:space="preserve"> proficient in working with technology – particularly Microsoft Outlook and Microsoft Teams</w:t>
            </w:r>
            <w:r>
              <w:rPr>
                <w:rFonts w:ascii="Sarabun" w:hAnsi="Sarabun" w:cs="Sarabun"/>
              </w:rPr>
              <w:t xml:space="preserve"> and will be capable of understanding </w:t>
            </w:r>
            <w:proofErr w:type="spellStart"/>
            <w:r>
              <w:rPr>
                <w:rFonts w:ascii="Sarabun" w:hAnsi="Sarabun" w:cs="Sarabun"/>
              </w:rPr>
              <w:t>our</w:t>
            </w:r>
            <w:r w:rsidR="00523A01">
              <w:rPr>
                <w:rFonts w:ascii="Sarabun" w:hAnsi="Sarabun" w:cs="Sarabun"/>
              </w:rPr>
              <w:t>internal</w:t>
            </w:r>
            <w:proofErr w:type="spellEnd"/>
            <w:r w:rsidR="00523A01">
              <w:rPr>
                <w:rFonts w:ascii="Sarabun" w:hAnsi="Sarabun" w:cs="Sarabun"/>
              </w:rPr>
              <w:t xml:space="preserve"> Board Software ‘Convene’</w:t>
            </w:r>
            <w:r w:rsidR="003F5F8F">
              <w:rPr>
                <w:rFonts w:ascii="Sarabun" w:hAnsi="Sarabun" w:cs="Sarabun"/>
              </w:rPr>
              <w:t xml:space="preserve"> </w:t>
            </w:r>
            <w:r w:rsidR="00523A01">
              <w:rPr>
                <w:rFonts w:ascii="Sarabun" w:hAnsi="Sarabun" w:cs="Sarabun"/>
              </w:rPr>
              <w:t xml:space="preserve">which </w:t>
            </w:r>
            <w:r>
              <w:rPr>
                <w:rFonts w:ascii="Sarabun" w:hAnsi="Sarabun" w:cs="Sarabun"/>
              </w:rPr>
              <w:t>is used regularly</w:t>
            </w:r>
            <w:r w:rsidR="003F5F8F">
              <w:rPr>
                <w:rFonts w:ascii="Sarabun" w:hAnsi="Sarabun" w:cs="Sarabun"/>
              </w:rPr>
              <w:t>.</w:t>
            </w:r>
          </w:p>
          <w:p w14:paraId="5A929A97" w14:textId="318EE763" w:rsidR="00062D63" w:rsidRPr="00062D63" w:rsidRDefault="00062D63" w:rsidP="00062D63">
            <w:pPr>
              <w:pStyle w:val="ListParagraph"/>
              <w:numPr>
                <w:ilvl w:val="0"/>
                <w:numId w:val="24"/>
              </w:numPr>
              <w:spacing w:line="276" w:lineRule="auto"/>
              <w:ind w:left="326" w:hanging="284"/>
              <w:jc w:val="both"/>
              <w:rPr>
                <w:rFonts w:ascii="Sarabun" w:hAnsi="Sarabun" w:cs="Sarabun"/>
                <w:u w:val="single"/>
              </w:rPr>
            </w:pPr>
            <w:r w:rsidRPr="00062D63">
              <w:rPr>
                <w:rFonts w:ascii="Sarabun" w:hAnsi="Sarabun" w:cs="Sarabun"/>
                <w:u w:val="single"/>
              </w:rPr>
              <w:t>Record Keeping</w:t>
            </w:r>
          </w:p>
          <w:p w14:paraId="7BFBCC56" w14:textId="77777777" w:rsidR="00062D63" w:rsidRDefault="00062D63" w:rsidP="00062D63">
            <w:pPr>
              <w:spacing w:line="276" w:lineRule="auto"/>
              <w:ind w:left="326"/>
              <w:jc w:val="both"/>
              <w:rPr>
                <w:rFonts w:ascii="Sarabun" w:hAnsi="Sarabun" w:cs="Sarabun"/>
              </w:rPr>
            </w:pPr>
            <w:r>
              <w:rPr>
                <w:rFonts w:ascii="Sarabun" w:hAnsi="Sarabun" w:cs="Sarabun"/>
              </w:rPr>
              <w:t>Maintain</w:t>
            </w:r>
            <w:r w:rsidR="001E1FD0" w:rsidRPr="00F04DDF">
              <w:rPr>
                <w:rFonts w:ascii="Sarabun" w:hAnsi="Sarabun" w:cs="Sarabun"/>
              </w:rPr>
              <w:t xml:space="preserve"> accurate record</w:t>
            </w:r>
            <w:r w:rsidR="00935C6E" w:rsidRPr="00F04DDF">
              <w:rPr>
                <w:rFonts w:ascii="Sarabun" w:hAnsi="Sarabun" w:cs="Sarabun"/>
              </w:rPr>
              <w:t>s</w:t>
            </w:r>
            <w:r w:rsidR="001E1FD0" w:rsidRPr="00F04DDF">
              <w:rPr>
                <w:rFonts w:ascii="Sarabun" w:hAnsi="Sarabun" w:cs="Sarabun"/>
              </w:rPr>
              <w:t xml:space="preserve"> </w:t>
            </w:r>
            <w:r w:rsidR="00935C6E" w:rsidRPr="00F04DDF">
              <w:rPr>
                <w:rFonts w:ascii="Sarabun" w:hAnsi="Sarabun" w:cs="Sarabun"/>
              </w:rPr>
              <w:t xml:space="preserve">relating to </w:t>
            </w:r>
            <w:r w:rsidR="001E1FD0" w:rsidRPr="00F04DDF">
              <w:rPr>
                <w:rFonts w:ascii="Sarabun" w:hAnsi="Sarabun" w:cs="Sarabun"/>
              </w:rPr>
              <w:t xml:space="preserve">Board </w:t>
            </w:r>
            <w:r w:rsidR="00373070" w:rsidRPr="00F04DDF">
              <w:rPr>
                <w:rFonts w:ascii="Sarabun" w:hAnsi="Sarabun" w:cs="Sarabun"/>
              </w:rPr>
              <w:t xml:space="preserve">&amp; Committee </w:t>
            </w:r>
            <w:r w:rsidR="00935C6E" w:rsidRPr="00F04DDF">
              <w:rPr>
                <w:rFonts w:ascii="Sarabun" w:hAnsi="Sarabun" w:cs="Sarabun"/>
              </w:rPr>
              <w:t>meetings, individual board and committee member</w:t>
            </w:r>
            <w:r>
              <w:rPr>
                <w:rFonts w:ascii="Sarabun" w:hAnsi="Sarabun" w:cs="Sarabun"/>
              </w:rPr>
              <w:t>s</w:t>
            </w:r>
            <w:r w:rsidR="00935C6E" w:rsidRPr="00F04DDF">
              <w:rPr>
                <w:rFonts w:ascii="Sarabun" w:hAnsi="Sarabun" w:cs="Sarabun"/>
              </w:rPr>
              <w:t xml:space="preserve"> and</w:t>
            </w:r>
            <w:r>
              <w:rPr>
                <w:rFonts w:ascii="Sarabun" w:hAnsi="Sarabun" w:cs="Sarabun"/>
              </w:rPr>
              <w:t xml:space="preserve"> other</w:t>
            </w:r>
            <w:r w:rsidR="00935C6E" w:rsidRPr="00F04DDF">
              <w:rPr>
                <w:rFonts w:ascii="Sarabun" w:hAnsi="Sarabun" w:cs="Sarabun"/>
              </w:rPr>
              <w:t xml:space="preserve"> </w:t>
            </w:r>
            <w:r w:rsidR="001E1FD0" w:rsidRPr="00F04DDF">
              <w:rPr>
                <w:rFonts w:ascii="Sarabun" w:hAnsi="Sarabun" w:cs="Sarabun"/>
              </w:rPr>
              <w:t>activities</w:t>
            </w:r>
            <w:r>
              <w:rPr>
                <w:rFonts w:ascii="Sarabun" w:hAnsi="Sarabun" w:cs="Sarabun"/>
              </w:rPr>
              <w:t xml:space="preserve"> as relevant.</w:t>
            </w:r>
            <w:r w:rsidR="001E1FD0" w:rsidRPr="00F04DDF">
              <w:rPr>
                <w:rFonts w:ascii="Sarabun" w:hAnsi="Sarabun" w:cs="Sarabun"/>
              </w:rPr>
              <w:t xml:space="preserve"> </w:t>
            </w:r>
          </w:p>
          <w:p w14:paraId="0774BC39" w14:textId="77777777" w:rsidR="005F1583" w:rsidRDefault="005F1583" w:rsidP="00062D63">
            <w:pPr>
              <w:spacing w:line="276" w:lineRule="auto"/>
              <w:ind w:left="326"/>
              <w:jc w:val="both"/>
              <w:rPr>
                <w:rFonts w:ascii="Sarabun" w:hAnsi="Sarabun" w:cs="Sarabun"/>
              </w:rPr>
            </w:pPr>
          </w:p>
          <w:p w14:paraId="0C4E26AF" w14:textId="0D77B792" w:rsidR="001E1FD0" w:rsidRDefault="0072566B" w:rsidP="00062D63">
            <w:pPr>
              <w:spacing w:after="200" w:line="276" w:lineRule="auto"/>
              <w:ind w:left="326"/>
              <w:jc w:val="both"/>
              <w:rPr>
                <w:rFonts w:ascii="Sarabun" w:hAnsi="Sarabun" w:cs="Sarabun"/>
              </w:rPr>
            </w:pPr>
            <w:r w:rsidRPr="0072566B">
              <w:rPr>
                <w:rFonts w:ascii="Sarabun" w:hAnsi="Sarabun" w:cs="Sarabun"/>
              </w:rPr>
              <w:t>E</w:t>
            </w:r>
            <w:r w:rsidR="008C4312" w:rsidRPr="00F04DDF">
              <w:rPr>
                <w:rFonts w:ascii="Sarabun" w:hAnsi="Sarabun" w:cs="Sarabun"/>
              </w:rPr>
              <w:t>nsure timely and on-going maintenance of company statutory records</w:t>
            </w:r>
            <w:r w:rsidR="00062D63">
              <w:rPr>
                <w:rFonts w:ascii="Sarabun" w:hAnsi="Sarabun" w:cs="Sarabun"/>
              </w:rPr>
              <w:t xml:space="preserve"> and support the </w:t>
            </w:r>
            <w:r w:rsidRPr="004F4AF4">
              <w:rPr>
                <w:rFonts w:ascii="Sarabun" w:hAnsi="Sarabun" w:cs="Sarabun"/>
              </w:rPr>
              <w:t>Company Secretary to</w:t>
            </w:r>
            <w:r>
              <w:rPr>
                <w:rFonts w:ascii="Sarabun" w:hAnsi="Sarabun" w:cs="Sarabun"/>
              </w:rPr>
              <w:t xml:space="preserve"> </w:t>
            </w:r>
            <w:r w:rsidR="008C4312" w:rsidRPr="00F04DDF">
              <w:rPr>
                <w:rFonts w:ascii="Sarabun" w:hAnsi="Sarabun" w:cs="Sarabun"/>
              </w:rPr>
              <w:t>submit statutory and regulatory returns to Companies House</w:t>
            </w:r>
            <w:r w:rsidR="00062D63">
              <w:rPr>
                <w:rFonts w:ascii="Sarabun" w:hAnsi="Sarabun" w:cs="Sarabun"/>
              </w:rPr>
              <w:t>.</w:t>
            </w:r>
          </w:p>
          <w:p w14:paraId="1A3764CC" w14:textId="3F80109E" w:rsidR="00062D63" w:rsidRPr="00062D63" w:rsidRDefault="00062D63" w:rsidP="00062D63">
            <w:pPr>
              <w:pStyle w:val="ListParagraph"/>
              <w:numPr>
                <w:ilvl w:val="0"/>
                <w:numId w:val="24"/>
              </w:numPr>
              <w:spacing w:line="276" w:lineRule="auto"/>
              <w:ind w:left="326" w:hanging="326"/>
              <w:jc w:val="both"/>
              <w:rPr>
                <w:rFonts w:ascii="Sarabun" w:hAnsi="Sarabun" w:cs="Sarabun"/>
                <w:u w:val="single"/>
              </w:rPr>
            </w:pPr>
            <w:r w:rsidRPr="00062D63">
              <w:rPr>
                <w:rFonts w:ascii="Sarabun" w:hAnsi="Sarabun" w:cs="Sarabun"/>
                <w:u w:val="single"/>
              </w:rPr>
              <w:t xml:space="preserve">Knowledge </w:t>
            </w:r>
          </w:p>
          <w:p w14:paraId="5B0E93F1" w14:textId="77777777" w:rsidR="00737E52" w:rsidRDefault="00737E52" w:rsidP="00062D63">
            <w:pPr>
              <w:spacing w:line="276" w:lineRule="auto"/>
              <w:ind w:left="326"/>
              <w:jc w:val="both"/>
              <w:rPr>
                <w:rFonts w:ascii="Sarabun" w:hAnsi="Sarabun" w:cs="Sarabun"/>
                <w:szCs w:val="24"/>
              </w:rPr>
            </w:pPr>
            <w:r>
              <w:rPr>
                <w:rFonts w:ascii="Sarabun" w:hAnsi="Sarabun" w:cs="Sarabun"/>
                <w:szCs w:val="24"/>
              </w:rPr>
              <w:t xml:space="preserve">Be able to </w:t>
            </w:r>
            <w:r w:rsidR="008C4312" w:rsidRPr="00F04DDF">
              <w:rPr>
                <w:rFonts w:ascii="Sarabun" w:hAnsi="Sarabun" w:cs="Sarabun"/>
                <w:szCs w:val="24"/>
              </w:rPr>
              <w:t>respond to enquiries abou</w:t>
            </w:r>
            <w:r>
              <w:rPr>
                <w:rFonts w:ascii="Sarabun" w:hAnsi="Sarabun" w:cs="Sarabun"/>
                <w:szCs w:val="24"/>
              </w:rPr>
              <w:t>t our</w:t>
            </w:r>
            <w:r w:rsidR="008C4312" w:rsidRPr="00F04DDF">
              <w:rPr>
                <w:rFonts w:ascii="Sarabun" w:hAnsi="Sarabun" w:cs="Sarabun"/>
                <w:szCs w:val="24"/>
              </w:rPr>
              <w:t xml:space="preserve"> Boards and Committees. </w:t>
            </w:r>
          </w:p>
          <w:p w14:paraId="66816999" w14:textId="77777777" w:rsidR="005F1583" w:rsidRDefault="005F1583" w:rsidP="00062D63">
            <w:pPr>
              <w:spacing w:line="276" w:lineRule="auto"/>
              <w:ind w:left="326"/>
              <w:jc w:val="both"/>
              <w:rPr>
                <w:rFonts w:ascii="Sarabun" w:hAnsi="Sarabun" w:cs="Sarabun"/>
                <w:szCs w:val="24"/>
              </w:rPr>
            </w:pPr>
          </w:p>
          <w:p w14:paraId="1CB2D0B8" w14:textId="77777777" w:rsidR="00737E52" w:rsidRDefault="008C4312" w:rsidP="00062D63">
            <w:pPr>
              <w:spacing w:line="276" w:lineRule="auto"/>
              <w:ind w:left="326"/>
              <w:jc w:val="both"/>
              <w:rPr>
                <w:rFonts w:ascii="Sarabun" w:hAnsi="Sarabun" w:cs="Sarabun"/>
              </w:rPr>
            </w:pPr>
            <w:r w:rsidRPr="00F04DDF">
              <w:rPr>
                <w:rFonts w:ascii="Sarabun" w:hAnsi="Sarabun" w:cs="Sarabun"/>
              </w:rPr>
              <w:t>S</w:t>
            </w:r>
            <w:r w:rsidR="00F15FA2" w:rsidRPr="00F04DDF">
              <w:rPr>
                <w:rFonts w:ascii="Sarabun" w:hAnsi="Sarabun" w:cs="Sarabun"/>
              </w:rPr>
              <w:t xml:space="preserve">upport </w:t>
            </w:r>
            <w:r w:rsidR="00935C6E" w:rsidRPr="00F04DDF">
              <w:rPr>
                <w:rFonts w:ascii="Sarabun" w:hAnsi="Sarabun" w:cs="Sarabun"/>
              </w:rPr>
              <w:t xml:space="preserve">and where relevant lead on </w:t>
            </w:r>
            <w:r w:rsidR="00F15FA2" w:rsidRPr="00F04DDF">
              <w:rPr>
                <w:rFonts w:ascii="Sarabun" w:hAnsi="Sarabun" w:cs="Sarabun"/>
              </w:rPr>
              <w:t>the co-</w:t>
            </w:r>
            <w:r w:rsidR="00D91B96" w:rsidRPr="00F04DDF">
              <w:rPr>
                <w:rFonts w:ascii="Sarabun" w:hAnsi="Sarabun" w:cs="Sarabun"/>
              </w:rPr>
              <w:t>ordination</w:t>
            </w:r>
            <w:r w:rsidR="00F15FA2" w:rsidRPr="00F04DDF">
              <w:rPr>
                <w:rFonts w:ascii="Sarabun" w:hAnsi="Sarabun" w:cs="Sarabun"/>
              </w:rPr>
              <w:t xml:space="preserve"> </w:t>
            </w:r>
            <w:r w:rsidR="00D91B96" w:rsidRPr="00F04DDF">
              <w:rPr>
                <w:rFonts w:ascii="Sarabun" w:hAnsi="Sarabun" w:cs="Sarabun"/>
              </w:rPr>
              <w:t>of responses to</w:t>
            </w:r>
            <w:r w:rsidR="00737E52">
              <w:rPr>
                <w:rFonts w:ascii="Sarabun" w:hAnsi="Sarabun" w:cs="Sarabun"/>
              </w:rPr>
              <w:t xml:space="preserve"> e</w:t>
            </w:r>
            <w:r w:rsidR="001E1FD0" w:rsidRPr="00F04DDF">
              <w:rPr>
                <w:rFonts w:ascii="Sarabun" w:hAnsi="Sarabun" w:cs="Sarabun"/>
              </w:rPr>
              <w:t xml:space="preserve">nquiries and </w:t>
            </w:r>
            <w:r w:rsidR="00D91B96" w:rsidRPr="00F04DDF">
              <w:rPr>
                <w:rFonts w:ascii="Sarabun" w:hAnsi="Sarabun" w:cs="Sarabun"/>
              </w:rPr>
              <w:t xml:space="preserve">requests for </w:t>
            </w:r>
            <w:r w:rsidR="001E1FD0" w:rsidRPr="00F04DDF">
              <w:rPr>
                <w:rFonts w:ascii="Sarabun" w:hAnsi="Sarabun" w:cs="Sarabun"/>
              </w:rPr>
              <w:t>assistance</w:t>
            </w:r>
            <w:r w:rsidR="00D91B96" w:rsidRPr="00F04DDF">
              <w:rPr>
                <w:rFonts w:ascii="Sarabun" w:hAnsi="Sarabun" w:cs="Sarabun"/>
              </w:rPr>
              <w:t xml:space="preserve"> from Board members and colleagues</w:t>
            </w:r>
            <w:r w:rsidR="00737E52">
              <w:rPr>
                <w:rFonts w:ascii="Sarabun" w:hAnsi="Sarabun" w:cs="Sarabun"/>
              </w:rPr>
              <w:t>.</w:t>
            </w:r>
          </w:p>
          <w:p w14:paraId="2890B5B7" w14:textId="77777777" w:rsidR="005F1583" w:rsidRDefault="005F1583" w:rsidP="00062D63">
            <w:pPr>
              <w:spacing w:line="276" w:lineRule="auto"/>
              <w:ind w:left="326"/>
              <w:jc w:val="both"/>
              <w:rPr>
                <w:rFonts w:ascii="Sarabun" w:hAnsi="Sarabun" w:cs="Sarabun"/>
              </w:rPr>
            </w:pPr>
          </w:p>
          <w:p w14:paraId="753ACE59" w14:textId="04E7F61F" w:rsidR="001E1FD0" w:rsidRDefault="00737E52" w:rsidP="00062D63">
            <w:pPr>
              <w:spacing w:line="276" w:lineRule="auto"/>
              <w:ind w:left="326"/>
              <w:jc w:val="both"/>
              <w:rPr>
                <w:rFonts w:ascii="Sarabun" w:hAnsi="Sarabun" w:cs="Sarabun"/>
              </w:rPr>
            </w:pPr>
            <w:r>
              <w:rPr>
                <w:rFonts w:ascii="Sarabun" w:hAnsi="Sarabun" w:cs="Sarabun"/>
              </w:rPr>
              <w:t>E</w:t>
            </w:r>
            <w:r w:rsidR="00D91B96" w:rsidRPr="00F04DDF">
              <w:rPr>
                <w:rFonts w:ascii="Sarabun" w:hAnsi="Sarabun" w:cs="Sarabun"/>
              </w:rPr>
              <w:t xml:space="preserve">scalate concerns or urgent issues to </w:t>
            </w:r>
            <w:r w:rsidR="00935C6E" w:rsidRPr="00F04DDF">
              <w:rPr>
                <w:rFonts w:ascii="Sarabun" w:hAnsi="Sarabun" w:cs="Sarabun"/>
              </w:rPr>
              <w:t>the Company Secretary or appropriate Executive</w:t>
            </w:r>
            <w:r w:rsidR="00D91B96" w:rsidRPr="00F04DDF">
              <w:rPr>
                <w:rFonts w:ascii="Sarabun" w:hAnsi="Sarabun" w:cs="Sarabun"/>
              </w:rPr>
              <w:t xml:space="preserve"> in a timely and appropriate manner</w:t>
            </w:r>
            <w:r w:rsidR="001E1FD0" w:rsidRPr="00F04DDF">
              <w:rPr>
                <w:rFonts w:ascii="Sarabun" w:hAnsi="Sarabun" w:cs="Sarabun"/>
              </w:rPr>
              <w:t>.</w:t>
            </w:r>
          </w:p>
          <w:p w14:paraId="2816A33F" w14:textId="77777777" w:rsidR="005F1583" w:rsidRPr="00F04DDF" w:rsidRDefault="005F1583" w:rsidP="00062D63">
            <w:pPr>
              <w:spacing w:line="276" w:lineRule="auto"/>
              <w:ind w:left="326"/>
              <w:jc w:val="both"/>
              <w:rPr>
                <w:rFonts w:ascii="Sarabun" w:hAnsi="Sarabun" w:cs="Sarabun"/>
              </w:rPr>
            </w:pPr>
          </w:p>
          <w:p w14:paraId="0D78CF8C" w14:textId="0D1A456F" w:rsidR="00361654" w:rsidRDefault="00737E52" w:rsidP="00062D63">
            <w:pPr>
              <w:spacing w:after="200" w:line="276" w:lineRule="auto"/>
              <w:ind w:left="326"/>
              <w:jc w:val="both"/>
              <w:rPr>
                <w:rFonts w:ascii="Sarabun" w:hAnsi="Sarabun" w:cs="Sarabun"/>
              </w:rPr>
            </w:pPr>
            <w:r>
              <w:rPr>
                <w:rFonts w:ascii="Sarabun" w:hAnsi="Sarabun" w:cs="Sarabun"/>
              </w:rPr>
              <w:t>Work with our Business Continuity Specialists to l</w:t>
            </w:r>
            <w:r w:rsidR="00361654" w:rsidRPr="004F4AF4">
              <w:rPr>
                <w:rFonts w:ascii="Sarabun" w:hAnsi="Sarabun" w:cs="Sarabun"/>
              </w:rPr>
              <w:t xml:space="preserve">ead on the preparation and coordination of Business Continuity plans.  Ensure these plans are kept up to date and are appropriately tested. </w:t>
            </w:r>
          </w:p>
          <w:p w14:paraId="0B5830E8" w14:textId="405FEE7C" w:rsidR="005F1583" w:rsidRPr="005F1583" w:rsidRDefault="005F1583" w:rsidP="005F1583">
            <w:pPr>
              <w:pStyle w:val="ListParagraph"/>
              <w:numPr>
                <w:ilvl w:val="0"/>
                <w:numId w:val="24"/>
              </w:numPr>
              <w:spacing w:after="200" w:line="276" w:lineRule="auto"/>
              <w:ind w:left="311" w:hanging="284"/>
              <w:jc w:val="both"/>
              <w:rPr>
                <w:rFonts w:ascii="Sarabun" w:hAnsi="Sarabun" w:cs="Sarabun"/>
              </w:rPr>
            </w:pPr>
            <w:r>
              <w:rPr>
                <w:rFonts w:ascii="Sarabun" w:hAnsi="Sarabun" w:cs="Sarabun"/>
                <w:u w:val="single"/>
              </w:rPr>
              <w:t>Providing Cover/ additional resource:</w:t>
            </w:r>
          </w:p>
          <w:p w14:paraId="4AB99235" w14:textId="03B7AB31" w:rsidR="005F1583" w:rsidRDefault="00B31171" w:rsidP="005F1583">
            <w:pPr>
              <w:spacing w:after="200" w:line="276" w:lineRule="auto"/>
              <w:ind w:left="311"/>
              <w:jc w:val="both"/>
              <w:rPr>
                <w:rFonts w:ascii="Sarabun" w:hAnsi="Sarabun" w:cs="Sarabun"/>
                <w:bCs/>
                <w:szCs w:val="24"/>
              </w:rPr>
            </w:pPr>
            <w:r>
              <w:rPr>
                <w:rFonts w:ascii="Sarabun" w:hAnsi="Sarabun" w:cs="Sarabun"/>
                <w:bCs/>
                <w:szCs w:val="24"/>
              </w:rPr>
              <w:t>You will be</w:t>
            </w:r>
            <w:r w:rsidR="005F1583">
              <w:rPr>
                <w:rFonts w:ascii="Sarabun" w:hAnsi="Sarabun" w:cs="Sarabun"/>
                <w:bCs/>
                <w:szCs w:val="24"/>
              </w:rPr>
              <w:t xml:space="preserve"> flexible and willing</w:t>
            </w:r>
            <w:r>
              <w:rPr>
                <w:rFonts w:ascii="Sarabun" w:hAnsi="Sarabun" w:cs="Sarabun"/>
                <w:bCs/>
                <w:szCs w:val="24"/>
              </w:rPr>
              <w:t xml:space="preserve"> to</w:t>
            </w:r>
            <w:r w:rsidR="005F1583">
              <w:rPr>
                <w:rFonts w:ascii="Sarabun" w:hAnsi="Sarabun" w:cs="Sarabun"/>
                <w:bCs/>
                <w:szCs w:val="24"/>
              </w:rPr>
              <w:t xml:space="preserve"> lend a hand to team members. Duties in this regard include </w:t>
            </w:r>
            <w:r w:rsidR="0089034A">
              <w:rPr>
                <w:rFonts w:ascii="Sarabun" w:hAnsi="Sarabun" w:cs="Sarabun"/>
                <w:bCs/>
                <w:szCs w:val="24"/>
              </w:rPr>
              <w:t xml:space="preserve">acting as </w:t>
            </w:r>
            <w:r w:rsidR="005F1583">
              <w:rPr>
                <w:rFonts w:ascii="Sarabun" w:hAnsi="Sarabun" w:cs="Sarabun"/>
                <w:bCs/>
                <w:szCs w:val="24"/>
              </w:rPr>
              <w:t xml:space="preserve">an additional </w:t>
            </w:r>
            <w:r w:rsidR="0089034A">
              <w:rPr>
                <w:rFonts w:ascii="Sarabun" w:hAnsi="Sarabun" w:cs="Sarabun"/>
                <w:bCs/>
                <w:szCs w:val="24"/>
              </w:rPr>
              <w:t>resource in the absence or unavailability of</w:t>
            </w:r>
            <w:r w:rsidR="00506AF3">
              <w:rPr>
                <w:rFonts w:ascii="Sarabun" w:hAnsi="Sarabun" w:cs="Sarabun"/>
                <w:bCs/>
                <w:szCs w:val="24"/>
              </w:rPr>
              <w:t xml:space="preserve"> other members of the Governance teams such as</w:t>
            </w:r>
            <w:r w:rsidR="0089034A">
              <w:rPr>
                <w:rFonts w:ascii="Sarabun" w:hAnsi="Sarabun" w:cs="Sarabun"/>
                <w:bCs/>
                <w:szCs w:val="24"/>
              </w:rPr>
              <w:t xml:space="preserve"> the Company Secretar</w:t>
            </w:r>
            <w:r w:rsidR="005F1583">
              <w:rPr>
                <w:rFonts w:ascii="Sarabun" w:hAnsi="Sarabun" w:cs="Sarabun"/>
                <w:bCs/>
                <w:szCs w:val="24"/>
              </w:rPr>
              <w:t>y,</w:t>
            </w:r>
            <w:r w:rsidR="006E0AB7" w:rsidRPr="00F04DDF">
              <w:rPr>
                <w:rFonts w:ascii="Sarabun" w:hAnsi="Sarabun" w:cs="Sarabun"/>
                <w:bCs/>
                <w:szCs w:val="24"/>
              </w:rPr>
              <w:t xml:space="preserve"> the Executive’s Personal </w:t>
            </w:r>
            <w:proofErr w:type="gramStart"/>
            <w:r w:rsidR="006E0AB7" w:rsidRPr="00F04DDF">
              <w:rPr>
                <w:rFonts w:ascii="Sarabun" w:hAnsi="Sarabun" w:cs="Sarabun"/>
                <w:bCs/>
                <w:szCs w:val="24"/>
              </w:rPr>
              <w:t>Assistant</w:t>
            </w:r>
            <w:proofErr w:type="gramEnd"/>
            <w:r w:rsidR="005F1583">
              <w:rPr>
                <w:rFonts w:ascii="Sarabun" w:hAnsi="Sarabun" w:cs="Sarabun"/>
                <w:bCs/>
                <w:szCs w:val="24"/>
              </w:rPr>
              <w:t xml:space="preserve"> or the Governance Trainee.</w:t>
            </w:r>
          </w:p>
          <w:p w14:paraId="07302C5C" w14:textId="0D5B0FB4" w:rsidR="005F1583" w:rsidRDefault="005F1583" w:rsidP="005F1583">
            <w:pPr>
              <w:pStyle w:val="ListParagraph"/>
              <w:numPr>
                <w:ilvl w:val="0"/>
                <w:numId w:val="24"/>
              </w:numPr>
              <w:spacing w:after="200" w:line="276" w:lineRule="auto"/>
              <w:ind w:left="311" w:hanging="284"/>
              <w:jc w:val="both"/>
              <w:rPr>
                <w:rFonts w:ascii="Sarabun" w:hAnsi="Sarabun" w:cs="Sarabun"/>
                <w:bCs/>
                <w:szCs w:val="24"/>
                <w:u w:val="single"/>
              </w:rPr>
            </w:pPr>
            <w:r w:rsidRPr="005F1583">
              <w:rPr>
                <w:rFonts w:ascii="Sarabun" w:hAnsi="Sarabun" w:cs="Sarabun"/>
                <w:bCs/>
                <w:szCs w:val="24"/>
                <w:u w:val="single"/>
              </w:rPr>
              <w:t>Other activities:</w:t>
            </w:r>
          </w:p>
          <w:p w14:paraId="144241FC" w14:textId="7D62F70F" w:rsidR="005F1583" w:rsidRDefault="005F1583" w:rsidP="005B1878">
            <w:pPr>
              <w:pStyle w:val="ListParagraph"/>
              <w:spacing w:after="200" w:line="276" w:lineRule="auto"/>
              <w:ind w:left="311"/>
              <w:jc w:val="both"/>
              <w:rPr>
                <w:rFonts w:ascii="Sarabun" w:hAnsi="Sarabun" w:cs="Sarabun"/>
                <w:bCs/>
                <w:szCs w:val="24"/>
              </w:rPr>
            </w:pPr>
            <w:r>
              <w:rPr>
                <w:rFonts w:ascii="Sarabun" w:hAnsi="Sarabun" w:cs="Sarabun"/>
                <w:bCs/>
                <w:szCs w:val="24"/>
              </w:rPr>
              <w:t>The Governance Team work in a fast-paced environment, so the role requires someone who is able to work with a degree of autonomy and actively contribute to the development of good governance within the organisation.</w:t>
            </w:r>
          </w:p>
          <w:p w14:paraId="0C6D8F62" w14:textId="77777777" w:rsidR="005B1878" w:rsidRDefault="005B1878" w:rsidP="005B1878">
            <w:pPr>
              <w:pStyle w:val="ListParagraph"/>
              <w:spacing w:after="200" w:line="276" w:lineRule="auto"/>
              <w:ind w:left="311"/>
              <w:jc w:val="both"/>
              <w:rPr>
                <w:rFonts w:ascii="Sarabun" w:hAnsi="Sarabun" w:cs="Sarabun"/>
                <w:bCs/>
                <w:szCs w:val="24"/>
              </w:rPr>
            </w:pPr>
          </w:p>
          <w:p w14:paraId="3F6D9094" w14:textId="231AF7B4" w:rsidR="005B1878" w:rsidRDefault="005B1878" w:rsidP="005B1878">
            <w:pPr>
              <w:pStyle w:val="ListParagraph"/>
              <w:spacing w:after="200" w:line="276" w:lineRule="auto"/>
              <w:ind w:left="311"/>
              <w:jc w:val="both"/>
              <w:rPr>
                <w:rFonts w:ascii="Sarabun" w:hAnsi="Sarabun" w:cs="Sarabun"/>
                <w:bCs/>
                <w:szCs w:val="24"/>
              </w:rPr>
            </w:pPr>
            <w:r>
              <w:rPr>
                <w:rFonts w:ascii="Sarabun" w:hAnsi="Sarabun" w:cs="Sarabun"/>
                <w:bCs/>
                <w:szCs w:val="24"/>
              </w:rPr>
              <w:t>Cartrefi Conwy has a growing governance structure, so other duties include but are not limited to:</w:t>
            </w:r>
          </w:p>
          <w:p w14:paraId="1EC5F464" w14:textId="31F9130D" w:rsidR="005B1878" w:rsidRDefault="005B1878" w:rsidP="005B1878">
            <w:pPr>
              <w:pStyle w:val="ListParagraph"/>
              <w:numPr>
                <w:ilvl w:val="0"/>
                <w:numId w:val="25"/>
              </w:numPr>
              <w:spacing w:after="200" w:line="276" w:lineRule="auto"/>
              <w:jc w:val="both"/>
              <w:rPr>
                <w:rFonts w:ascii="Sarabun" w:hAnsi="Sarabun" w:cs="Sarabun"/>
                <w:bCs/>
                <w:szCs w:val="24"/>
              </w:rPr>
            </w:pPr>
            <w:r>
              <w:rPr>
                <w:rFonts w:ascii="Sarabun" w:hAnsi="Sarabun" w:cs="Sarabun"/>
                <w:bCs/>
                <w:szCs w:val="24"/>
              </w:rPr>
              <w:t xml:space="preserve">Providing governance/ administrative support to joint ventures and subsidiary organisations as </w:t>
            </w:r>
            <w:proofErr w:type="gramStart"/>
            <w:r>
              <w:rPr>
                <w:rFonts w:ascii="Sarabun" w:hAnsi="Sarabun" w:cs="Sarabun"/>
                <w:bCs/>
                <w:szCs w:val="24"/>
              </w:rPr>
              <w:t>required;</w:t>
            </w:r>
            <w:proofErr w:type="gramEnd"/>
          </w:p>
          <w:p w14:paraId="6B7EAE38" w14:textId="038A71DF" w:rsidR="005B1878" w:rsidRDefault="005B1878" w:rsidP="005B1878">
            <w:pPr>
              <w:pStyle w:val="ListParagraph"/>
              <w:numPr>
                <w:ilvl w:val="0"/>
                <w:numId w:val="25"/>
              </w:numPr>
              <w:spacing w:after="200" w:line="276" w:lineRule="auto"/>
              <w:jc w:val="both"/>
              <w:rPr>
                <w:rFonts w:ascii="Sarabun" w:hAnsi="Sarabun" w:cs="Sarabun"/>
                <w:bCs/>
                <w:szCs w:val="24"/>
              </w:rPr>
            </w:pPr>
            <w:r>
              <w:rPr>
                <w:rFonts w:ascii="Sarabun" w:hAnsi="Sarabun" w:cs="Sarabun"/>
                <w:bCs/>
                <w:szCs w:val="24"/>
              </w:rPr>
              <w:t>Man</w:t>
            </w:r>
            <w:r w:rsidR="00506AF3">
              <w:rPr>
                <w:rFonts w:ascii="Sarabun" w:hAnsi="Sarabun" w:cs="Sarabun"/>
                <w:bCs/>
                <w:szCs w:val="24"/>
              </w:rPr>
              <w:t>a</w:t>
            </w:r>
            <w:r>
              <w:rPr>
                <w:rFonts w:ascii="Sarabun" w:hAnsi="Sarabun" w:cs="Sarabun"/>
                <w:bCs/>
                <w:szCs w:val="24"/>
              </w:rPr>
              <w:t xml:space="preserve">ging signing/ sealing procedures for legal contracts and </w:t>
            </w:r>
            <w:proofErr w:type="gramStart"/>
            <w:r>
              <w:rPr>
                <w:rFonts w:ascii="Sarabun" w:hAnsi="Sarabun" w:cs="Sarabun"/>
                <w:bCs/>
                <w:szCs w:val="24"/>
              </w:rPr>
              <w:t>agreements;</w:t>
            </w:r>
            <w:proofErr w:type="gramEnd"/>
          </w:p>
          <w:p w14:paraId="5CA2E4CA" w14:textId="4FDAFE05" w:rsidR="005B1878" w:rsidRDefault="005B1878" w:rsidP="005B1878">
            <w:pPr>
              <w:pStyle w:val="ListParagraph"/>
              <w:numPr>
                <w:ilvl w:val="0"/>
                <w:numId w:val="25"/>
              </w:numPr>
              <w:spacing w:after="200" w:line="276" w:lineRule="auto"/>
              <w:jc w:val="both"/>
              <w:rPr>
                <w:rFonts w:ascii="Sarabun" w:hAnsi="Sarabun" w:cs="Sarabun"/>
                <w:bCs/>
                <w:szCs w:val="24"/>
              </w:rPr>
            </w:pPr>
            <w:r>
              <w:rPr>
                <w:rFonts w:ascii="Sarabun" w:hAnsi="Sarabun" w:cs="Sarabun"/>
                <w:bCs/>
                <w:szCs w:val="24"/>
              </w:rPr>
              <w:lastRenderedPageBreak/>
              <w:t xml:space="preserve">Assisting the Governance Team to produce a calendar of meetings on an annual </w:t>
            </w:r>
            <w:proofErr w:type="gramStart"/>
            <w:r>
              <w:rPr>
                <w:rFonts w:ascii="Sarabun" w:hAnsi="Sarabun" w:cs="Sarabun"/>
                <w:bCs/>
                <w:szCs w:val="24"/>
              </w:rPr>
              <w:t>basis;</w:t>
            </w:r>
            <w:proofErr w:type="gramEnd"/>
          </w:p>
          <w:p w14:paraId="58CAC49B" w14:textId="37460E6E" w:rsidR="005B1878" w:rsidRDefault="005B1878" w:rsidP="005B1878">
            <w:pPr>
              <w:pStyle w:val="ListParagraph"/>
              <w:numPr>
                <w:ilvl w:val="0"/>
                <w:numId w:val="25"/>
              </w:numPr>
              <w:spacing w:after="200" w:line="276" w:lineRule="auto"/>
              <w:jc w:val="both"/>
              <w:rPr>
                <w:rFonts w:ascii="Sarabun" w:hAnsi="Sarabun" w:cs="Sarabun"/>
                <w:bCs/>
                <w:szCs w:val="24"/>
              </w:rPr>
            </w:pPr>
            <w:r>
              <w:rPr>
                <w:rFonts w:ascii="Sarabun" w:hAnsi="Sarabun" w:cs="Sarabun"/>
                <w:bCs/>
                <w:szCs w:val="24"/>
              </w:rPr>
              <w:t xml:space="preserve">Supporting the recruitment, induction and development of Board members alongside the Company </w:t>
            </w:r>
            <w:proofErr w:type="gramStart"/>
            <w:r>
              <w:rPr>
                <w:rFonts w:ascii="Sarabun" w:hAnsi="Sarabun" w:cs="Sarabun"/>
                <w:bCs/>
                <w:szCs w:val="24"/>
              </w:rPr>
              <w:t>Secretary;</w:t>
            </w:r>
            <w:proofErr w:type="gramEnd"/>
          </w:p>
          <w:p w14:paraId="5F528E72" w14:textId="1AED9263" w:rsidR="005B1878" w:rsidRPr="005B1878" w:rsidRDefault="005B1878" w:rsidP="005B1878">
            <w:pPr>
              <w:pStyle w:val="ListParagraph"/>
              <w:numPr>
                <w:ilvl w:val="0"/>
                <w:numId w:val="25"/>
              </w:numPr>
              <w:spacing w:after="200" w:line="276" w:lineRule="auto"/>
              <w:jc w:val="both"/>
              <w:rPr>
                <w:rFonts w:ascii="Sarabun" w:hAnsi="Sarabun" w:cs="Sarabun"/>
                <w:bCs/>
                <w:szCs w:val="24"/>
              </w:rPr>
            </w:pPr>
            <w:r>
              <w:rPr>
                <w:rFonts w:ascii="Sarabun" w:hAnsi="Sarabun" w:cs="Sarabun"/>
                <w:bCs/>
                <w:szCs w:val="24"/>
              </w:rPr>
              <w:t xml:space="preserve">Assisting in the preparation for off-site Board </w:t>
            </w:r>
            <w:r w:rsidR="00264929">
              <w:rPr>
                <w:rFonts w:ascii="Sarabun" w:hAnsi="Sarabun" w:cs="Sarabun"/>
                <w:bCs/>
                <w:szCs w:val="24"/>
              </w:rPr>
              <w:t xml:space="preserve">events such as </w:t>
            </w:r>
            <w:r>
              <w:rPr>
                <w:rFonts w:ascii="Sarabun" w:hAnsi="Sarabun" w:cs="Sarabun"/>
                <w:bCs/>
                <w:szCs w:val="24"/>
              </w:rPr>
              <w:t>Strategy Days.</w:t>
            </w:r>
          </w:p>
          <w:p w14:paraId="7ABD5F74" w14:textId="77777777" w:rsidR="005F1583" w:rsidRDefault="005F1583" w:rsidP="005F1583">
            <w:pPr>
              <w:pStyle w:val="ListParagraph"/>
              <w:spacing w:after="200" w:line="276" w:lineRule="auto"/>
              <w:ind w:left="452"/>
              <w:jc w:val="both"/>
              <w:rPr>
                <w:rFonts w:ascii="Sarabun" w:hAnsi="Sarabun" w:cs="Sarabun"/>
                <w:bCs/>
                <w:szCs w:val="24"/>
              </w:rPr>
            </w:pPr>
          </w:p>
          <w:p w14:paraId="05FDF8AB" w14:textId="77777777" w:rsidR="005F1583" w:rsidRDefault="005F1583" w:rsidP="005F1583">
            <w:pPr>
              <w:pStyle w:val="ListParagraph"/>
              <w:spacing w:after="200" w:line="276" w:lineRule="auto"/>
              <w:ind w:left="452"/>
              <w:jc w:val="both"/>
              <w:rPr>
                <w:rFonts w:ascii="Sarabun" w:hAnsi="Sarabun" w:cs="Sarabun"/>
                <w:bCs/>
                <w:szCs w:val="24"/>
              </w:rPr>
            </w:pPr>
          </w:p>
          <w:p w14:paraId="3E1D089D" w14:textId="77777777" w:rsidR="005F1583" w:rsidRPr="005F1583" w:rsidRDefault="005F1583" w:rsidP="005F1583">
            <w:pPr>
              <w:pStyle w:val="ListParagraph"/>
              <w:spacing w:after="200" w:line="276" w:lineRule="auto"/>
              <w:ind w:left="452"/>
              <w:jc w:val="both"/>
              <w:rPr>
                <w:rFonts w:ascii="Sarabun" w:hAnsi="Sarabun" w:cs="Sarabun"/>
                <w:bCs/>
                <w:szCs w:val="24"/>
              </w:rPr>
            </w:pPr>
          </w:p>
          <w:p w14:paraId="0C2388EC" w14:textId="3AD8ED17" w:rsidR="00890B6E" w:rsidRPr="00F04DDF" w:rsidRDefault="00890B6E" w:rsidP="0072566B">
            <w:pPr>
              <w:spacing w:after="200" w:line="276" w:lineRule="auto"/>
              <w:jc w:val="both"/>
              <w:rPr>
                <w:rFonts w:ascii="Sarabun" w:hAnsi="Sarabun" w:cs="Sarabun"/>
              </w:rPr>
            </w:pPr>
          </w:p>
        </w:tc>
      </w:tr>
      <w:tr w:rsidR="00890B6E" w:rsidRPr="00F04DDF" w14:paraId="3A15871C" w14:textId="77777777" w:rsidTr="003F5F8F">
        <w:trPr>
          <w:trHeight w:val="221"/>
        </w:trPr>
        <w:tc>
          <w:tcPr>
            <w:tcW w:w="9498" w:type="dxa"/>
            <w:gridSpan w:val="2"/>
            <w:tcBorders>
              <w:bottom w:val="nil"/>
            </w:tcBorders>
          </w:tcPr>
          <w:p w14:paraId="3674CE27" w14:textId="6EB43166" w:rsidR="00890B6E" w:rsidRPr="00F04DDF" w:rsidRDefault="00890B6E" w:rsidP="00DA79D5">
            <w:pPr>
              <w:pStyle w:val="Default"/>
              <w:rPr>
                <w:rFonts w:ascii="Sarabun" w:hAnsi="Sarabun" w:cs="Sarabun"/>
                <w:sz w:val="20"/>
                <w:szCs w:val="20"/>
              </w:rPr>
            </w:pPr>
          </w:p>
        </w:tc>
      </w:tr>
    </w:tbl>
    <w:p w14:paraId="6335EAEE" w14:textId="7C974E0D" w:rsidR="00AB1C46" w:rsidRDefault="00AB1C46">
      <w:r>
        <w:br w:type="page"/>
      </w:r>
    </w:p>
    <w:tbl>
      <w:tblPr>
        <w:tblW w:w="10010" w:type="dxa"/>
        <w:tblInd w:w="-567" w:type="dxa"/>
        <w:tblBorders>
          <w:top w:val="nil"/>
          <w:left w:val="nil"/>
          <w:bottom w:val="nil"/>
          <w:right w:val="nil"/>
        </w:tblBorders>
        <w:tblLayout w:type="fixed"/>
        <w:tblLook w:val="0000" w:firstRow="0" w:lastRow="0" w:firstColumn="0" w:lastColumn="0" w:noHBand="0" w:noVBand="0"/>
      </w:tblPr>
      <w:tblGrid>
        <w:gridCol w:w="7938"/>
        <w:gridCol w:w="2066"/>
        <w:gridCol w:w="6"/>
      </w:tblGrid>
      <w:tr w:rsidR="00890B6E" w14:paraId="6D92015E" w14:textId="77777777" w:rsidTr="001651E3">
        <w:trPr>
          <w:gridAfter w:val="1"/>
          <w:wAfter w:w="6" w:type="dxa"/>
          <w:trHeight w:val="221"/>
        </w:trPr>
        <w:tc>
          <w:tcPr>
            <w:tcW w:w="10004" w:type="dxa"/>
            <w:gridSpan w:val="2"/>
            <w:tcBorders>
              <w:bottom w:val="nil"/>
            </w:tcBorders>
          </w:tcPr>
          <w:p w14:paraId="1A3B3CA3" w14:textId="5CDBE4E7" w:rsidR="00890B6E" w:rsidRDefault="00795BFF" w:rsidP="008A1807">
            <w:pPr>
              <w:pStyle w:val="Default"/>
              <w:rPr>
                <w:sz w:val="20"/>
                <w:szCs w:val="20"/>
              </w:rPr>
            </w:pPr>
            <w:r>
              <w:rPr>
                <w:noProof/>
                <w:sz w:val="40"/>
                <w:szCs w:val="40"/>
              </w:rPr>
              <w:lastRenderedPageBreak/>
              <w:drawing>
                <wp:anchor distT="0" distB="0" distL="114300" distR="114300" simplePos="0" relativeHeight="251661312" behindDoc="0" locked="0" layoutInCell="1" allowOverlap="1" wp14:anchorId="61933658" wp14:editId="799BC00C">
                  <wp:simplePos x="0" y="0"/>
                  <wp:positionH relativeFrom="margin">
                    <wp:posOffset>4302760</wp:posOffset>
                  </wp:positionH>
                  <wp:positionV relativeFrom="paragraph">
                    <wp:posOffset>-447675</wp:posOffset>
                  </wp:positionV>
                  <wp:extent cx="1523365" cy="855353"/>
                  <wp:effectExtent l="0" t="0" r="63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3365" cy="8553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0B6E" w:rsidRPr="0070779A">
              <w:rPr>
                <w:color w:val="auto"/>
                <w:sz w:val="40"/>
                <w:szCs w:val="40"/>
              </w:rPr>
              <w:t>Person specification</w:t>
            </w:r>
          </w:p>
        </w:tc>
      </w:tr>
      <w:tr w:rsidR="00C84572" w14:paraId="2F0F4503" w14:textId="77777777" w:rsidTr="001651E3">
        <w:trPr>
          <w:gridAfter w:val="1"/>
          <w:wAfter w:w="6" w:type="dxa"/>
          <w:trHeight w:val="72"/>
        </w:trPr>
        <w:tc>
          <w:tcPr>
            <w:tcW w:w="10004" w:type="dxa"/>
            <w:gridSpan w:val="2"/>
            <w:tcBorders>
              <w:top w:val="nil"/>
              <w:left w:val="nil"/>
              <w:bottom w:val="nil"/>
              <w:right w:val="nil"/>
            </w:tcBorders>
          </w:tcPr>
          <w:p w14:paraId="503F7F9B" w14:textId="617B93EF" w:rsidR="00C84572" w:rsidRDefault="00C84572" w:rsidP="00C84572">
            <w:pPr>
              <w:pStyle w:val="Default"/>
              <w:rPr>
                <w:sz w:val="20"/>
                <w:szCs w:val="20"/>
              </w:rPr>
            </w:pPr>
          </w:p>
        </w:tc>
      </w:tr>
      <w:tr w:rsidR="00EA6A98" w:rsidRPr="001A55E7" w14:paraId="18BA6D7C" w14:textId="77777777" w:rsidTr="001651E3">
        <w:trPr>
          <w:gridAfter w:val="1"/>
          <w:wAfter w:w="6" w:type="dxa"/>
          <w:trHeight w:val="275"/>
        </w:trPr>
        <w:tc>
          <w:tcPr>
            <w:tcW w:w="10004" w:type="dxa"/>
            <w:gridSpan w:val="2"/>
            <w:tcBorders>
              <w:top w:val="nil"/>
              <w:left w:val="nil"/>
              <w:bottom w:val="single" w:sz="4" w:space="0" w:color="auto"/>
              <w:right w:val="nil"/>
            </w:tcBorders>
            <w:shd w:val="clear" w:color="auto" w:fill="F2F2F2" w:themeFill="background1" w:themeFillShade="F2"/>
          </w:tcPr>
          <w:p w14:paraId="77D7468C" w14:textId="77777777" w:rsidR="00EA6A98" w:rsidRPr="001A55E7" w:rsidRDefault="009F52E9" w:rsidP="00EA6A98">
            <w:pPr>
              <w:pStyle w:val="Default"/>
              <w:rPr>
                <w:rFonts w:ascii="Sarabun" w:hAnsi="Sarabun" w:cs="Sarabun"/>
              </w:rPr>
            </w:pPr>
            <w:r w:rsidRPr="001A55E7">
              <w:rPr>
                <w:rFonts w:ascii="Sarabun" w:hAnsi="Sarabun" w:cs="Sarabun"/>
                <w:b/>
                <w:bCs/>
                <w:sz w:val="22"/>
                <w:szCs w:val="22"/>
              </w:rPr>
              <w:t xml:space="preserve">QUALIFICATIONS </w:t>
            </w:r>
          </w:p>
        </w:tc>
      </w:tr>
      <w:tr w:rsidR="00EB101A" w:rsidRPr="001A55E7" w14:paraId="585AB1D9" w14:textId="77777777" w:rsidTr="001651E3">
        <w:trPr>
          <w:trHeight w:val="757"/>
        </w:trPr>
        <w:tc>
          <w:tcPr>
            <w:tcW w:w="7938" w:type="dxa"/>
            <w:tcBorders>
              <w:top w:val="single" w:sz="4" w:space="0" w:color="auto"/>
              <w:left w:val="nil"/>
              <w:right w:val="nil"/>
            </w:tcBorders>
          </w:tcPr>
          <w:p w14:paraId="4306F501" w14:textId="77777777" w:rsidR="00EB101A" w:rsidRPr="001A55E7" w:rsidRDefault="00EB101A" w:rsidP="001E1FD0">
            <w:pPr>
              <w:pStyle w:val="Default"/>
              <w:rPr>
                <w:rFonts w:ascii="Sarabun" w:hAnsi="Sarabun" w:cs="Sarabun"/>
              </w:rPr>
            </w:pPr>
            <w:r w:rsidRPr="001A55E7">
              <w:rPr>
                <w:rFonts w:ascii="Sarabun" w:hAnsi="Sarabun" w:cs="Sarabun"/>
                <w:b/>
                <w:bCs/>
              </w:rPr>
              <w:t>Essential</w:t>
            </w:r>
            <w:r w:rsidRPr="001A55E7">
              <w:rPr>
                <w:rFonts w:ascii="Sarabun" w:hAnsi="Sarabun" w:cs="Sarabun"/>
              </w:rPr>
              <w:t xml:space="preserve"> </w:t>
            </w:r>
          </w:p>
          <w:p w14:paraId="37284DA4" w14:textId="20376E70" w:rsidR="0072566B" w:rsidRPr="001A55E7" w:rsidRDefault="00EB101A" w:rsidP="001E1FD0">
            <w:pPr>
              <w:pStyle w:val="Default"/>
              <w:rPr>
                <w:rFonts w:ascii="Sarabun" w:hAnsi="Sarabun" w:cs="Sarabun"/>
              </w:rPr>
            </w:pPr>
            <w:r w:rsidRPr="001A55E7">
              <w:rPr>
                <w:rFonts w:ascii="Sarabun" w:hAnsi="Sarabun" w:cs="Sarabun"/>
              </w:rPr>
              <w:t>English GCSE grade C or above (or equivalent)</w:t>
            </w:r>
          </w:p>
          <w:p w14:paraId="0873C804" w14:textId="7C8D5C4F" w:rsidR="00EB101A" w:rsidRPr="001A55E7" w:rsidRDefault="00EB101A" w:rsidP="001E1FD0">
            <w:pPr>
              <w:pStyle w:val="Default"/>
              <w:rPr>
                <w:rFonts w:ascii="Sarabun" w:hAnsi="Sarabun" w:cs="Sarabun"/>
                <w:b/>
              </w:rPr>
            </w:pPr>
            <w:r w:rsidRPr="001A55E7">
              <w:rPr>
                <w:rFonts w:ascii="Sarabun" w:hAnsi="Sarabun" w:cs="Sarabun"/>
                <w:b/>
              </w:rPr>
              <w:t>Desirable</w:t>
            </w:r>
          </w:p>
          <w:p w14:paraId="146B7170" w14:textId="77777777" w:rsidR="0072566B" w:rsidRDefault="001A55E7" w:rsidP="0072566B">
            <w:pPr>
              <w:pStyle w:val="Default"/>
              <w:rPr>
                <w:rFonts w:ascii="Sarabun" w:hAnsi="Sarabun" w:cs="Sarabun"/>
              </w:rPr>
            </w:pPr>
            <w:r w:rsidRPr="001A55E7">
              <w:rPr>
                <w:rFonts w:ascii="Sarabun" w:hAnsi="Sarabun" w:cs="Sarabun"/>
              </w:rPr>
              <w:t xml:space="preserve">ICSA/ICG qualification route, </w:t>
            </w:r>
          </w:p>
          <w:p w14:paraId="7231E57A" w14:textId="51F0224C" w:rsidR="001A55E7" w:rsidRPr="0072566B" w:rsidRDefault="0072566B" w:rsidP="0072566B">
            <w:pPr>
              <w:pStyle w:val="Default"/>
              <w:rPr>
                <w:rFonts w:ascii="Sarabun" w:hAnsi="Sarabun" w:cs="Sarabun"/>
                <w:b/>
              </w:rPr>
            </w:pPr>
            <w:r w:rsidRPr="001A55E7">
              <w:rPr>
                <w:rFonts w:ascii="Sarabun" w:hAnsi="Sarabun" w:cs="Sarabun"/>
              </w:rPr>
              <w:t xml:space="preserve">Relevant qualification (or actively studying) for </w:t>
            </w:r>
            <w:proofErr w:type="gramStart"/>
            <w:r w:rsidRPr="001A55E7">
              <w:rPr>
                <w:rFonts w:ascii="Sarabun" w:hAnsi="Sarabun" w:cs="Sarabun"/>
              </w:rPr>
              <w:t>example;</w:t>
            </w:r>
            <w:proofErr w:type="gramEnd"/>
            <w:r w:rsidRPr="001A55E7">
              <w:rPr>
                <w:rFonts w:ascii="Sarabun" w:hAnsi="Sarabun" w:cs="Sarabun"/>
              </w:rPr>
              <w:t xml:space="preserve"> Law degree, </w:t>
            </w:r>
          </w:p>
          <w:p w14:paraId="5CCCF2FB" w14:textId="0EDF3D30" w:rsidR="001651E3" w:rsidRPr="001651E3" w:rsidRDefault="001651E3" w:rsidP="005B1878">
            <w:pPr>
              <w:autoSpaceDE w:val="0"/>
              <w:autoSpaceDN w:val="0"/>
              <w:adjustRightInd w:val="0"/>
              <w:rPr>
                <w:rFonts w:ascii="Sarabun" w:hAnsi="Sarabun" w:cs="Sarabun"/>
                <w:bCs/>
                <w:color w:val="333333"/>
                <w:sz w:val="10"/>
                <w:szCs w:val="6"/>
              </w:rPr>
            </w:pPr>
          </w:p>
        </w:tc>
        <w:tc>
          <w:tcPr>
            <w:tcW w:w="2072" w:type="dxa"/>
            <w:gridSpan w:val="2"/>
            <w:tcBorders>
              <w:top w:val="single" w:sz="4" w:space="0" w:color="auto"/>
              <w:left w:val="nil"/>
              <w:right w:val="nil"/>
            </w:tcBorders>
          </w:tcPr>
          <w:p w14:paraId="3D92637F" w14:textId="77777777" w:rsidR="00EB101A" w:rsidRPr="001A55E7" w:rsidRDefault="00EB101A" w:rsidP="00EB101A">
            <w:pPr>
              <w:pStyle w:val="Default"/>
              <w:rPr>
                <w:rFonts w:ascii="Sarabun" w:hAnsi="Sarabun" w:cs="Sarabun"/>
                <w:b/>
                <w:bCs/>
              </w:rPr>
            </w:pPr>
            <w:r w:rsidRPr="001A55E7">
              <w:rPr>
                <w:rFonts w:ascii="Sarabun" w:hAnsi="Sarabun" w:cs="Sarabun"/>
                <w:b/>
                <w:bCs/>
              </w:rPr>
              <w:t>Assessed by:</w:t>
            </w:r>
          </w:p>
          <w:p w14:paraId="33FFD096" w14:textId="77777777" w:rsidR="00EB101A" w:rsidRPr="001A55E7" w:rsidRDefault="00EB101A" w:rsidP="00EB101A">
            <w:pPr>
              <w:pStyle w:val="Default"/>
              <w:rPr>
                <w:rFonts w:ascii="Sarabun" w:hAnsi="Sarabun" w:cs="Sarabun"/>
                <w:bCs/>
              </w:rPr>
            </w:pPr>
            <w:r w:rsidRPr="001A55E7">
              <w:rPr>
                <w:rFonts w:ascii="Sarabun" w:hAnsi="Sarabun" w:cs="Sarabun"/>
                <w:bCs/>
              </w:rPr>
              <w:t>Application (A) / Certificate (C)</w:t>
            </w:r>
          </w:p>
          <w:p w14:paraId="129E2769" w14:textId="77777777" w:rsidR="00EB101A" w:rsidRPr="001A55E7" w:rsidRDefault="00EB101A" w:rsidP="00EB101A">
            <w:pPr>
              <w:pStyle w:val="Default"/>
              <w:rPr>
                <w:rFonts w:ascii="Sarabun" w:hAnsi="Sarabun" w:cs="Sarabun"/>
                <w:bCs/>
              </w:rPr>
            </w:pPr>
            <w:r w:rsidRPr="001A55E7">
              <w:rPr>
                <w:rFonts w:ascii="Sarabun" w:hAnsi="Sarabun" w:cs="Sarabun"/>
                <w:bCs/>
              </w:rPr>
              <w:t>A / C</w:t>
            </w:r>
          </w:p>
        </w:tc>
      </w:tr>
      <w:tr w:rsidR="00377B9C" w:rsidRPr="001A55E7" w14:paraId="1A0490D2" w14:textId="77777777" w:rsidTr="001651E3">
        <w:trPr>
          <w:gridAfter w:val="1"/>
          <w:wAfter w:w="6" w:type="dxa"/>
          <w:trHeight w:val="284"/>
        </w:trPr>
        <w:tc>
          <w:tcPr>
            <w:tcW w:w="10004" w:type="dxa"/>
            <w:gridSpan w:val="2"/>
            <w:tcBorders>
              <w:left w:val="nil"/>
              <w:bottom w:val="single" w:sz="4" w:space="0" w:color="auto"/>
              <w:right w:val="nil"/>
            </w:tcBorders>
            <w:shd w:val="clear" w:color="auto" w:fill="F2F2F2" w:themeFill="background1" w:themeFillShade="F2"/>
          </w:tcPr>
          <w:p w14:paraId="2A65AF58" w14:textId="77777777" w:rsidR="00377B9C" w:rsidRPr="001A55E7" w:rsidRDefault="009F52E9" w:rsidP="00EA6A98">
            <w:pPr>
              <w:pStyle w:val="Default"/>
              <w:rPr>
                <w:rFonts w:ascii="Sarabun" w:hAnsi="Sarabun" w:cs="Sarabun"/>
              </w:rPr>
            </w:pPr>
            <w:r w:rsidRPr="001A55E7">
              <w:rPr>
                <w:rFonts w:ascii="Sarabun" w:hAnsi="Sarabun" w:cs="Sarabun"/>
                <w:b/>
                <w:bCs/>
                <w:sz w:val="22"/>
                <w:szCs w:val="22"/>
              </w:rPr>
              <w:t>EXPERIENCE</w:t>
            </w:r>
          </w:p>
        </w:tc>
      </w:tr>
      <w:tr w:rsidR="00EA6A98" w:rsidRPr="001A55E7" w14:paraId="1FAD2574" w14:textId="77777777" w:rsidTr="001651E3">
        <w:trPr>
          <w:gridAfter w:val="1"/>
          <w:wAfter w:w="6" w:type="dxa"/>
          <w:trHeight w:val="4230"/>
        </w:trPr>
        <w:tc>
          <w:tcPr>
            <w:tcW w:w="10004" w:type="dxa"/>
            <w:gridSpan w:val="2"/>
            <w:tcBorders>
              <w:top w:val="single" w:sz="4" w:space="0" w:color="auto"/>
              <w:left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91"/>
              <w:gridCol w:w="1954"/>
            </w:tblGrid>
            <w:tr w:rsidR="00427E35" w:rsidRPr="001A55E7" w14:paraId="7E0901A7" w14:textId="77777777" w:rsidTr="005B1878">
              <w:tc>
                <w:tcPr>
                  <w:tcW w:w="7691" w:type="dxa"/>
                </w:tcPr>
                <w:p w14:paraId="48A74FE5" w14:textId="77777777" w:rsidR="00427E35" w:rsidRPr="004F4AF4" w:rsidRDefault="00427E35" w:rsidP="00427E35">
                  <w:pPr>
                    <w:pStyle w:val="Default"/>
                    <w:rPr>
                      <w:rFonts w:ascii="Sarabun" w:hAnsi="Sarabun" w:cs="Sarabun"/>
                      <w:b/>
                      <w:bCs/>
                      <w:color w:val="auto"/>
                    </w:rPr>
                  </w:pPr>
                  <w:r w:rsidRPr="004F4AF4">
                    <w:rPr>
                      <w:rFonts w:ascii="Sarabun" w:hAnsi="Sarabun" w:cs="Sarabun"/>
                      <w:b/>
                      <w:bCs/>
                      <w:color w:val="auto"/>
                    </w:rPr>
                    <w:t>Essential</w:t>
                  </w:r>
                </w:p>
              </w:tc>
              <w:tc>
                <w:tcPr>
                  <w:tcW w:w="1954" w:type="dxa"/>
                </w:tcPr>
                <w:p w14:paraId="55B0E333" w14:textId="77777777" w:rsidR="00427E35" w:rsidRPr="001A55E7" w:rsidRDefault="00427E35" w:rsidP="00B36135">
                  <w:pPr>
                    <w:pStyle w:val="Default"/>
                    <w:rPr>
                      <w:rFonts w:ascii="Sarabun" w:hAnsi="Sarabun" w:cs="Sarabun"/>
                      <w:b/>
                      <w:bCs/>
                    </w:rPr>
                  </w:pPr>
                  <w:r w:rsidRPr="001A55E7">
                    <w:rPr>
                      <w:rFonts w:ascii="Sarabun" w:hAnsi="Sarabun" w:cs="Sarabun"/>
                      <w:b/>
                      <w:bCs/>
                    </w:rPr>
                    <w:t>Assessed by:</w:t>
                  </w:r>
                </w:p>
              </w:tc>
            </w:tr>
            <w:tr w:rsidR="00427E35" w:rsidRPr="001A55E7" w14:paraId="0D6E976F" w14:textId="77777777" w:rsidTr="005B1878">
              <w:tc>
                <w:tcPr>
                  <w:tcW w:w="7691" w:type="dxa"/>
                </w:tcPr>
                <w:p w14:paraId="3A91539D" w14:textId="284B0D34" w:rsidR="00427E35" w:rsidRPr="004F4AF4" w:rsidRDefault="00EB101A" w:rsidP="005B1878">
                  <w:pPr>
                    <w:pStyle w:val="Default"/>
                    <w:numPr>
                      <w:ilvl w:val="0"/>
                      <w:numId w:val="19"/>
                    </w:numPr>
                    <w:ind w:right="182"/>
                    <w:jc w:val="both"/>
                    <w:rPr>
                      <w:rFonts w:ascii="Sarabun" w:hAnsi="Sarabun" w:cs="Sarabun"/>
                      <w:bCs/>
                      <w:color w:val="auto"/>
                    </w:rPr>
                  </w:pPr>
                  <w:r w:rsidRPr="004F4AF4">
                    <w:rPr>
                      <w:rFonts w:ascii="Sarabun" w:hAnsi="Sarabun" w:cs="Sarabun"/>
                      <w:color w:val="auto"/>
                    </w:rPr>
                    <w:t>Experience of working effectively within guidelines/procedures</w:t>
                  </w:r>
                  <w:r w:rsidR="00457E1E" w:rsidRPr="004F4AF4">
                    <w:rPr>
                      <w:rFonts w:ascii="Sarabun" w:hAnsi="Sarabun" w:cs="Sarabun"/>
                      <w:color w:val="auto"/>
                    </w:rPr>
                    <w:t xml:space="preserve"> </w:t>
                  </w:r>
                  <w:r w:rsidR="005B1878">
                    <w:rPr>
                      <w:rFonts w:ascii="Sarabun" w:hAnsi="Sarabun" w:cs="Sarabun"/>
                      <w:color w:val="auto"/>
                    </w:rPr>
                    <w:t>while keeping information confidential</w:t>
                  </w:r>
                </w:p>
              </w:tc>
              <w:tc>
                <w:tcPr>
                  <w:tcW w:w="1954" w:type="dxa"/>
                </w:tcPr>
                <w:p w14:paraId="23F43694" w14:textId="77777777" w:rsidR="00427E35" w:rsidRDefault="00EB101A" w:rsidP="00B36135">
                  <w:pPr>
                    <w:pStyle w:val="Default"/>
                    <w:rPr>
                      <w:rFonts w:ascii="Sarabun" w:hAnsi="Sarabun" w:cs="Sarabun"/>
                      <w:bCs/>
                    </w:rPr>
                  </w:pPr>
                  <w:r w:rsidRPr="001A55E7">
                    <w:rPr>
                      <w:rFonts w:ascii="Sarabun" w:hAnsi="Sarabun" w:cs="Sarabun"/>
                      <w:bCs/>
                    </w:rPr>
                    <w:t>A</w:t>
                  </w:r>
                  <w:r w:rsidR="00427E35" w:rsidRPr="001A55E7">
                    <w:rPr>
                      <w:rFonts w:ascii="Sarabun" w:hAnsi="Sarabun" w:cs="Sarabun"/>
                      <w:bCs/>
                    </w:rPr>
                    <w:t xml:space="preserve"> / Interview</w:t>
                  </w:r>
                  <w:r w:rsidR="00FD0C23" w:rsidRPr="001A55E7">
                    <w:rPr>
                      <w:rFonts w:ascii="Sarabun" w:hAnsi="Sarabun" w:cs="Sarabun"/>
                      <w:bCs/>
                    </w:rPr>
                    <w:t xml:space="preserve"> (I)</w:t>
                  </w:r>
                </w:p>
                <w:p w14:paraId="74416FE5" w14:textId="763B2365" w:rsidR="00380065" w:rsidRPr="00380065" w:rsidRDefault="00380065" w:rsidP="00380065">
                  <w:r w:rsidRPr="00380065">
                    <w:rPr>
                      <w:rFonts w:ascii="Sarabun" w:eastAsiaTheme="minorHAnsi" w:hAnsi="Sarabun" w:cs="Sarabun"/>
                      <w:bCs/>
                      <w:color w:val="000000"/>
                      <w:szCs w:val="24"/>
                    </w:rPr>
                    <w:t>I</w:t>
                  </w:r>
                </w:p>
              </w:tc>
            </w:tr>
            <w:tr w:rsidR="00427E35" w:rsidRPr="001A55E7" w14:paraId="66FEFA46" w14:textId="77777777" w:rsidTr="005B1878">
              <w:tc>
                <w:tcPr>
                  <w:tcW w:w="7691" w:type="dxa"/>
                </w:tcPr>
                <w:p w14:paraId="66B43EE2" w14:textId="455C2B4B" w:rsidR="00663358" w:rsidRPr="00663358" w:rsidRDefault="00EB101A" w:rsidP="005B1878">
                  <w:pPr>
                    <w:pStyle w:val="Default"/>
                    <w:numPr>
                      <w:ilvl w:val="0"/>
                      <w:numId w:val="19"/>
                    </w:numPr>
                    <w:ind w:right="182"/>
                    <w:jc w:val="both"/>
                    <w:rPr>
                      <w:rFonts w:ascii="Sarabun" w:hAnsi="Sarabun" w:cs="Sarabun"/>
                      <w:bCs/>
                    </w:rPr>
                  </w:pPr>
                  <w:r w:rsidRPr="001A55E7">
                    <w:rPr>
                      <w:rFonts w:ascii="Sarabun" w:hAnsi="Sarabun" w:cs="Sarabun"/>
                    </w:rPr>
                    <w:t>Experience of working effectively to deadlines and taking ownership of a busy workload</w:t>
                  </w:r>
                </w:p>
              </w:tc>
              <w:tc>
                <w:tcPr>
                  <w:tcW w:w="1954" w:type="dxa"/>
                </w:tcPr>
                <w:p w14:paraId="2BDD61D5" w14:textId="77777777" w:rsidR="00427E35" w:rsidRPr="001A55E7" w:rsidRDefault="00FD0C23" w:rsidP="00B36135">
                  <w:pPr>
                    <w:pStyle w:val="Default"/>
                    <w:rPr>
                      <w:rFonts w:ascii="Sarabun" w:hAnsi="Sarabun" w:cs="Sarabun"/>
                      <w:bCs/>
                    </w:rPr>
                  </w:pPr>
                  <w:r w:rsidRPr="001A55E7">
                    <w:rPr>
                      <w:rFonts w:ascii="Sarabun" w:hAnsi="Sarabun" w:cs="Sarabun"/>
                      <w:bCs/>
                    </w:rPr>
                    <w:t>I</w:t>
                  </w:r>
                </w:p>
              </w:tc>
            </w:tr>
            <w:tr w:rsidR="00427E35" w:rsidRPr="001A55E7" w14:paraId="2972D134" w14:textId="77777777" w:rsidTr="005B1878">
              <w:tc>
                <w:tcPr>
                  <w:tcW w:w="7691" w:type="dxa"/>
                </w:tcPr>
                <w:p w14:paraId="5ED43DB9" w14:textId="3D2FB2E2" w:rsidR="00427E35" w:rsidRPr="001A55E7" w:rsidRDefault="00EB101A" w:rsidP="005B1878">
                  <w:pPr>
                    <w:pStyle w:val="Default"/>
                    <w:numPr>
                      <w:ilvl w:val="0"/>
                      <w:numId w:val="19"/>
                    </w:numPr>
                    <w:ind w:right="182"/>
                    <w:jc w:val="both"/>
                    <w:rPr>
                      <w:rFonts w:ascii="Sarabun" w:hAnsi="Sarabun" w:cs="Sarabun"/>
                      <w:bCs/>
                    </w:rPr>
                  </w:pPr>
                  <w:r w:rsidRPr="001A55E7">
                    <w:rPr>
                      <w:rFonts w:ascii="Sarabun" w:hAnsi="Sarabun" w:cs="Sarabun"/>
                    </w:rPr>
                    <w:t>Experience of providing proactive administrative support</w:t>
                  </w:r>
                  <w:r w:rsidR="00CE095D" w:rsidRPr="001A55E7">
                    <w:rPr>
                      <w:rFonts w:ascii="Sarabun" w:hAnsi="Sarabun" w:cs="Sarabun"/>
                    </w:rPr>
                    <w:t xml:space="preserve"> to management</w:t>
                  </w:r>
                  <w:r w:rsidR="005B1878">
                    <w:rPr>
                      <w:rFonts w:ascii="Sarabun" w:hAnsi="Sarabun" w:cs="Sarabun"/>
                    </w:rPr>
                    <w:t xml:space="preserve"> and co-ordinating</w:t>
                  </w:r>
                  <w:r w:rsidR="00CE095D" w:rsidRPr="001A55E7">
                    <w:rPr>
                      <w:rFonts w:ascii="Sarabun" w:hAnsi="Sarabun" w:cs="Sarabun"/>
                    </w:rPr>
                    <w:t xml:space="preserve"> follow-on actions</w:t>
                  </w:r>
                </w:p>
              </w:tc>
              <w:tc>
                <w:tcPr>
                  <w:tcW w:w="1954" w:type="dxa"/>
                </w:tcPr>
                <w:p w14:paraId="0F50CA70" w14:textId="77777777" w:rsidR="00427E35" w:rsidRPr="001A55E7" w:rsidRDefault="00FD0C23" w:rsidP="00B36135">
                  <w:pPr>
                    <w:pStyle w:val="Default"/>
                    <w:rPr>
                      <w:rFonts w:ascii="Sarabun" w:hAnsi="Sarabun" w:cs="Sarabun"/>
                      <w:bCs/>
                    </w:rPr>
                  </w:pPr>
                  <w:r w:rsidRPr="001A55E7">
                    <w:rPr>
                      <w:rFonts w:ascii="Sarabun" w:hAnsi="Sarabun" w:cs="Sarabun"/>
                      <w:bCs/>
                    </w:rPr>
                    <w:t>A/I</w:t>
                  </w:r>
                </w:p>
              </w:tc>
            </w:tr>
            <w:tr w:rsidR="00427E35" w:rsidRPr="001A55E7" w14:paraId="6C2EE123" w14:textId="77777777" w:rsidTr="005B1878">
              <w:tc>
                <w:tcPr>
                  <w:tcW w:w="7691" w:type="dxa"/>
                </w:tcPr>
                <w:p w14:paraId="54E969D9" w14:textId="77777777" w:rsidR="00457E1E" w:rsidRPr="001651E3" w:rsidRDefault="00457E1E" w:rsidP="00B36135">
                  <w:pPr>
                    <w:pStyle w:val="Default"/>
                    <w:rPr>
                      <w:rFonts w:ascii="Sarabun" w:hAnsi="Sarabun" w:cs="Sarabun"/>
                      <w:b/>
                      <w:bCs/>
                      <w:sz w:val="10"/>
                      <w:szCs w:val="10"/>
                    </w:rPr>
                  </w:pPr>
                </w:p>
                <w:p w14:paraId="48566106" w14:textId="36F0F4BB" w:rsidR="00427E35" w:rsidRPr="001A55E7" w:rsidRDefault="00427E35" w:rsidP="00B36135">
                  <w:pPr>
                    <w:pStyle w:val="Default"/>
                    <w:rPr>
                      <w:rFonts w:ascii="Sarabun" w:hAnsi="Sarabun" w:cs="Sarabun"/>
                      <w:b/>
                      <w:bCs/>
                    </w:rPr>
                  </w:pPr>
                  <w:r w:rsidRPr="001A55E7">
                    <w:rPr>
                      <w:rFonts w:ascii="Sarabun" w:hAnsi="Sarabun" w:cs="Sarabun"/>
                      <w:b/>
                      <w:bCs/>
                    </w:rPr>
                    <w:t>Desirable</w:t>
                  </w:r>
                </w:p>
              </w:tc>
              <w:tc>
                <w:tcPr>
                  <w:tcW w:w="1954" w:type="dxa"/>
                </w:tcPr>
                <w:p w14:paraId="34D50BB5" w14:textId="77777777" w:rsidR="00427E35" w:rsidRPr="001A55E7" w:rsidRDefault="00427E35" w:rsidP="00B36135">
                  <w:pPr>
                    <w:pStyle w:val="Default"/>
                    <w:rPr>
                      <w:rFonts w:ascii="Sarabun" w:hAnsi="Sarabun" w:cs="Sarabun"/>
                      <w:bCs/>
                    </w:rPr>
                  </w:pPr>
                </w:p>
              </w:tc>
            </w:tr>
            <w:tr w:rsidR="00427E35" w:rsidRPr="001A55E7" w14:paraId="379EB61D" w14:textId="77777777" w:rsidTr="005B1878">
              <w:tc>
                <w:tcPr>
                  <w:tcW w:w="7691" w:type="dxa"/>
                </w:tcPr>
                <w:p w14:paraId="4F120C22" w14:textId="77777777" w:rsidR="005B1878" w:rsidRDefault="005B1878" w:rsidP="00EB101A">
                  <w:pPr>
                    <w:pStyle w:val="Default"/>
                    <w:numPr>
                      <w:ilvl w:val="0"/>
                      <w:numId w:val="19"/>
                    </w:numPr>
                    <w:rPr>
                      <w:rFonts w:ascii="Sarabun" w:hAnsi="Sarabun" w:cs="Sarabun"/>
                      <w:bCs/>
                    </w:rPr>
                  </w:pPr>
                  <w:r w:rsidRPr="004F4AF4">
                    <w:rPr>
                      <w:rFonts w:ascii="Sarabun" w:hAnsi="Sarabun" w:cs="Sarabun"/>
                      <w:bCs/>
                      <w:color w:val="auto"/>
                    </w:rPr>
                    <w:t>Previous experience of working within a Governance related role</w:t>
                  </w:r>
                  <w:r w:rsidRPr="001A55E7">
                    <w:rPr>
                      <w:rFonts w:ascii="Sarabun" w:hAnsi="Sarabun" w:cs="Sarabun"/>
                      <w:bCs/>
                    </w:rPr>
                    <w:t xml:space="preserve"> </w:t>
                  </w:r>
                  <w:r>
                    <w:rPr>
                      <w:rFonts w:ascii="Sarabun" w:hAnsi="Sarabun" w:cs="Sarabun"/>
                      <w:bCs/>
                    </w:rPr>
                    <w:t>(highly desirable)</w:t>
                  </w:r>
                </w:p>
                <w:p w14:paraId="5D7FF95E" w14:textId="1FD1CF7F" w:rsidR="00427E35" w:rsidRPr="001A55E7" w:rsidRDefault="00427E35" w:rsidP="00EB101A">
                  <w:pPr>
                    <w:pStyle w:val="Default"/>
                    <w:numPr>
                      <w:ilvl w:val="0"/>
                      <w:numId w:val="19"/>
                    </w:numPr>
                    <w:rPr>
                      <w:rFonts w:ascii="Sarabun" w:hAnsi="Sarabun" w:cs="Sarabun"/>
                      <w:bCs/>
                    </w:rPr>
                  </w:pPr>
                  <w:r w:rsidRPr="001A55E7">
                    <w:rPr>
                      <w:rFonts w:ascii="Sarabun" w:hAnsi="Sarabun" w:cs="Sarabun"/>
                      <w:bCs/>
                    </w:rPr>
                    <w:t xml:space="preserve">Experience of working within a housing related field </w:t>
                  </w:r>
                </w:p>
                <w:p w14:paraId="2A0D3C46" w14:textId="5CBD184F" w:rsidR="0048492D" w:rsidRPr="001A55E7" w:rsidRDefault="0048492D" w:rsidP="000E3980">
                  <w:pPr>
                    <w:pStyle w:val="Default"/>
                    <w:numPr>
                      <w:ilvl w:val="0"/>
                      <w:numId w:val="19"/>
                    </w:numPr>
                    <w:rPr>
                      <w:rFonts w:ascii="Sarabun" w:hAnsi="Sarabun" w:cs="Sarabun"/>
                      <w:bCs/>
                    </w:rPr>
                  </w:pPr>
                  <w:r w:rsidRPr="001A55E7">
                    <w:rPr>
                      <w:rFonts w:ascii="Sarabun" w:hAnsi="Sarabun" w:cs="Sarabun"/>
                      <w:bCs/>
                    </w:rPr>
                    <w:t xml:space="preserve">Experience of working in a legal </w:t>
                  </w:r>
                  <w:r w:rsidR="000E3980" w:rsidRPr="001A55E7">
                    <w:rPr>
                      <w:rFonts w:ascii="Sarabun" w:hAnsi="Sarabun" w:cs="Sarabun"/>
                      <w:bCs/>
                    </w:rPr>
                    <w:t xml:space="preserve">practice, audit, </w:t>
                  </w:r>
                  <w:proofErr w:type="gramStart"/>
                  <w:r w:rsidR="000E3980" w:rsidRPr="001A55E7">
                    <w:rPr>
                      <w:rFonts w:ascii="Sarabun" w:hAnsi="Sarabun" w:cs="Sarabun"/>
                      <w:bCs/>
                    </w:rPr>
                    <w:t>compliance</w:t>
                  </w:r>
                  <w:proofErr w:type="gramEnd"/>
                  <w:r w:rsidR="000E3980" w:rsidRPr="001A55E7">
                    <w:rPr>
                      <w:rFonts w:ascii="Sarabun" w:hAnsi="Sarabun" w:cs="Sarabun"/>
                      <w:bCs/>
                    </w:rPr>
                    <w:t xml:space="preserve"> or </w:t>
                  </w:r>
                  <w:r w:rsidRPr="001A55E7">
                    <w:rPr>
                      <w:rFonts w:ascii="Sarabun" w:hAnsi="Sarabun" w:cs="Sarabun"/>
                      <w:bCs/>
                    </w:rPr>
                    <w:t>regulat</w:t>
                  </w:r>
                  <w:r w:rsidR="000E3980" w:rsidRPr="001A55E7">
                    <w:rPr>
                      <w:rFonts w:ascii="Sarabun" w:hAnsi="Sarabun" w:cs="Sarabun"/>
                      <w:bCs/>
                    </w:rPr>
                    <w:t>ory function</w:t>
                  </w:r>
                  <w:r w:rsidRPr="001A55E7">
                    <w:rPr>
                      <w:rFonts w:ascii="Sarabun" w:hAnsi="Sarabun" w:cs="Sarabun"/>
                      <w:bCs/>
                    </w:rPr>
                    <w:t xml:space="preserve"> </w:t>
                  </w:r>
                </w:p>
                <w:p w14:paraId="5D5A77AC" w14:textId="1C23049B" w:rsidR="00457E1E" w:rsidRPr="001A55E7" w:rsidRDefault="00457E1E" w:rsidP="00457E1E">
                  <w:pPr>
                    <w:pStyle w:val="Default"/>
                    <w:numPr>
                      <w:ilvl w:val="0"/>
                      <w:numId w:val="19"/>
                    </w:numPr>
                    <w:rPr>
                      <w:rFonts w:ascii="Sarabun" w:hAnsi="Sarabun" w:cs="Sarabun"/>
                      <w:bCs/>
                    </w:rPr>
                  </w:pPr>
                  <w:r w:rsidRPr="001A55E7">
                    <w:rPr>
                      <w:rFonts w:ascii="Sarabun" w:hAnsi="Sarabun" w:cs="Sarabun"/>
                      <w:bCs/>
                    </w:rPr>
                    <w:t xml:space="preserve">Experience of leading others (for example in relation to a team project or as a supervisor)  </w:t>
                  </w:r>
                </w:p>
                <w:p w14:paraId="118E7C85" w14:textId="745633C7" w:rsidR="00CE095D" w:rsidRPr="001651E3" w:rsidRDefault="00CE095D" w:rsidP="00CE095D">
                  <w:pPr>
                    <w:pStyle w:val="Default"/>
                    <w:ind w:left="720"/>
                    <w:rPr>
                      <w:rFonts w:ascii="Sarabun" w:hAnsi="Sarabun" w:cs="Sarabun"/>
                      <w:bCs/>
                      <w:sz w:val="10"/>
                      <w:szCs w:val="10"/>
                    </w:rPr>
                  </w:pPr>
                </w:p>
              </w:tc>
              <w:tc>
                <w:tcPr>
                  <w:tcW w:w="1954" w:type="dxa"/>
                </w:tcPr>
                <w:p w14:paraId="224BA6FA" w14:textId="77777777" w:rsidR="0048492D" w:rsidRPr="001A55E7" w:rsidRDefault="00FD0C23" w:rsidP="00B36135">
                  <w:pPr>
                    <w:pStyle w:val="Default"/>
                    <w:rPr>
                      <w:rFonts w:ascii="Sarabun" w:hAnsi="Sarabun" w:cs="Sarabun"/>
                      <w:bCs/>
                    </w:rPr>
                  </w:pPr>
                  <w:r w:rsidRPr="001A55E7">
                    <w:rPr>
                      <w:rFonts w:ascii="Sarabun" w:hAnsi="Sarabun" w:cs="Sarabun"/>
                      <w:bCs/>
                    </w:rPr>
                    <w:t>A/I</w:t>
                  </w:r>
                </w:p>
                <w:p w14:paraId="4B518230" w14:textId="06746349" w:rsidR="0048492D" w:rsidRPr="001A55E7" w:rsidRDefault="0048492D" w:rsidP="00B36135">
                  <w:pPr>
                    <w:pStyle w:val="Default"/>
                    <w:rPr>
                      <w:rFonts w:ascii="Sarabun" w:hAnsi="Sarabun" w:cs="Sarabun"/>
                      <w:bCs/>
                    </w:rPr>
                  </w:pPr>
                  <w:r w:rsidRPr="001A55E7">
                    <w:rPr>
                      <w:rFonts w:ascii="Sarabun" w:hAnsi="Sarabun" w:cs="Sarabun"/>
                      <w:bCs/>
                    </w:rPr>
                    <w:t xml:space="preserve">A/I </w:t>
                  </w:r>
                </w:p>
                <w:p w14:paraId="3A11AB1B" w14:textId="52DDFE81" w:rsidR="00457E1E" w:rsidRPr="001A55E7" w:rsidRDefault="00457E1E" w:rsidP="00B36135">
                  <w:pPr>
                    <w:pStyle w:val="Default"/>
                    <w:rPr>
                      <w:rFonts w:ascii="Sarabun" w:hAnsi="Sarabun" w:cs="Sarabun"/>
                      <w:bCs/>
                    </w:rPr>
                  </w:pPr>
                </w:p>
                <w:p w14:paraId="29797095" w14:textId="73AFE7F6" w:rsidR="00457E1E" w:rsidRPr="001A55E7" w:rsidRDefault="00457E1E" w:rsidP="00B36135">
                  <w:pPr>
                    <w:pStyle w:val="Default"/>
                    <w:rPr>
                      <w:rFonts w:ascii="Sarabun" w:hAnsi="Sarabun" w:cs="Sarabun"/>
                      <w:bCs/>
                    </w:rPr>
                  </w:pPr>
                  <w:r w:rsidRPr="001A55E7">
                    <w:rPr>
                      <w:rFonts w:ascii="Sarabun" w:hAnsi="Sarabun" w:cs="Sarabun"/>
                      <w:bCs/>
                    </w:rPr>
                    <w:t>A/I</w:t>
                  </w:r>
                </w:p>
                <w:p w14:paraId="10FC3C37" w14:textId="77777777" w:rsidR="0048492D" w:rsidRPr="001A55E7" w:rsidRDefault="0048492D" w:rsidP="00B36135">
                  <w:pPr>
                    <w:pStyle w:val="Default"/>
                    <w:rPr>
                      <w:rFonts w:ascii="Sarabun" w:hAnsi="Sarabun" w:cs="Sarabun"/>
                      <w:bCs/>
                    </w:rPr>
                  </w:pPr>
                </w:p>
              </w:tc>
            </w:tr>
          </w:tbl>
          <w:p w14:paraId="5EBD4FD9" w14:textId="77777777" w:rsidR="00B36135" w:rsidRPr="001A55E7" w:rsidRDefault="00B36135" w:rsidP="00427E35">
            <w:pPr>
              <w:pStyle w:val="Default"/>
              <w:rPr>
                <w:rFonts w:ascii="Sarabun" w:hAnsi="Sarabun" w:cs="Sarabun"/>
                <w:b/>
                <w:bCs/>
              </w:rPr>
            </w:pPr>
          </w:p>
        </w:tc>
      </w:tr>
      <w:tr w:rsidR="00377B9C" w:rsidRPr="001A55E7" w14:paraId="3EB49C0E" w14:textId="77777777" w:rsidTr="001651E3">
        <w:trPr>
          <w:gridAfter w:val="1"/>
          <w:wAfter w:w="6" w:type="dxa"/>
          <w:trHeight w:val="243"/>
        </w:trPr>
        <w:tc>
          <w:tcPr>
            <w:tcW w:w="10004" w:type="dxa"/>
            <w:gridSpan w:val="2"/>
            <w:tcBorders>
              <w:left w:val="nil"/>
              <w:bottom w:val="single" w:sz="4" w:space="0" w:color="auto"/>
              <w:right w:val="nil"/>
            </w:tcBorders>
            <w:shd w:val="clear" w:color="auto" w:fill="F2F2F2" w:themeFill="background1" w:themeFillShade="F2"/>
          </w:tcPr>
          <w:p w14:paraId="5082A303" w14:textId="77777777" w:rsidR="00377B9C" w:rsidRPr="001A55E7" w:rsidRDefault="009F52E9" w:rsidP="00EA6A98">
            <w:pPr>
              <w:pStyle w:val="Default"/>
              <w:rPr>
                <w:rFonts w:ascii="Sarabun" w:hAnsi="Sarabun" w:cs="Sarabun"/>
              </w:rPr>
            </w:pPr>
            <w:r w:rsidRPr="001A55E7">
              <w:rPr>
                <w:rFonts w:ascii="Sarabun" w:hAnsi="Sarabun" w:cs="Sarabun"/>
                <w:b/>
                <w:bCs/>
                <w:sz w:val="22"/>
                <w:szCs w:val="22"/>
              </w:rPr>
              <w:t>KNOWLEDGE</w:t>
            </w:r>
            <w:r w:rsidR="00B36135" w:rsidRPr="001A55E7">
              <w:rPr>
                <w:rFonts w:ascii="Sarabun" w:hAnsi="Sarabun" w:cs="Sarabun"/>
                <w:b/>
                <w:bCs/>
                <w:sz w:val="22"/>
                <w:szCs w:val="22"/>
              </w:rPr>
              <w:t xml:space="preserve"> AND SKILLS</w:t>
            </w:r>
          </w:p>
        </w:tc>
      </w:tr>
      <w:tr w:rsidR="00EA6A98" w:rsidRPr="001A55E7" w14:paraId="7B786BEB" w14:textId="77777777" w:rsidTr="001651E3">
        <w:trPr>
          <w:gridAfter w:val="1"/>
          <w:wAfter w:w="6" w:type="dxa"/>
          <w:trHeight w:val="989"/>
        </w:trPr>
        <w:tc>
          <w:tcPr>
            <w:tcW w:w="10004" w:type="dxa"/>
            <w:gridSpan w:val="2"/>
            <w:tcBorders>
              <w:top w:val="single" w:sz="4" w:space="0" w:color="auto"/>
              <w:left w:val="nil"/>
              <w:right w:val="nil"/>
            </w:tcBorders>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69"/>
              <w:gridCol w:w="1954"/>
            </w:tblGrid>
            <w:tr w:rsidR="00427E35" w:rsidRPr="001A55E7" w14:paraId="0DD7AAD3" w14:textId="77777777" w:rsidTr="001651E3">
              <w:tc>
                <w:tcPr>
                  <w:tcW w:w="7969" w:type="dxa"/>
                </w:tcPr>
                <w:p w14:paraId="201A0989" w14:textId="77777777" w:rsidR="00427E35" w:rsidRPr="001A55E7" w:rsidRDefault="00427E35" w:rsidP="001E1FD0">
                  <w:pPr>
                    <w:pStyle w:val="Default"/>
                    <w:rPr>
                      <w:rFonts w:ascii="Sarabun" w:hAnsi="Sarabun" w:cs="Sarabun"/>
                      <w:b/>
                      <w:bCs/>
                    </w:rPr>
                  </w:pPr>
                  <w:r w:rsidRPr="001A55E7">
                    <w:rPr>
                      <w:rFonts w:ascii="Sarabun" w:hAnsi="Sarabun" w:cs="Sarabun"/>
                      <w:b/>
                      <w:bCs/>
                    </w:rPr>
                    <w:t>Essential</w:t>
                  </w:r>
                </w:p>
              </w:tc>
              <w:tc>
                <w:tcPr>
                  <w:tcW w:w="1954" w:type="dxa"/>
                </w:tcPr>
                <w:p w14:paraId="21ECA08B" w14:textId="77777777" w:rsidR="00427E35" w:rsidRPr="001A55E7" w:rsidRDefault="00427E35" w:rsidP="001E1FD0">
                  <w:pPr>
                    <w:pStyle w:val="Default"/>
                    <w:rPr>
                      <w:rFonts w:ascii="Sarabun" w:hAnsi="Sarabun" w:cs="Sarabun"/>
                      <w:b/>
                      <w:color w:val="333333"/>
                      <w:sz w:val="22"/>
                      <w:szCs w:val="22"/>
                    </w:rPr>
                  </w:pPr>
                  <w:r w:rsidRPr="001A55E7">
                    <w:rPr>
                      <w:rFonts w:ascii="Sarabun" w:hAnsi="Sarabun" w:cs="Sarabun"/>
                      <w:b/>
                      <w:bCs/>
                    </w:rPr>
                    <w:t>Assessed by</w:t>
                  </w:r>
                  <w:r w:rsidRPr="001A55E7">
                    <w:rPr>
                      <w:rFonts w:ascii="Sarabun" w:hAnsi="Sarabun" w:cs="Sarabun"/>
                      <w:b/>
                      <w:color w:val="333333"/>
                      <w:sz w:val="22"/>
                      <w:szCs w:val="22"/>
                    </w:rPr>
                    <w:t>:</w:t>
                  </w:r>
                </w:p>
              </w:tc>
            </w:tr>
            <w:tr w:rsidR="00427E35" w:rsidRPr="001A55E7" w14:paraId="322CF32B" w14:textId="77777777" w:rsidTr="001651E3">
              <w:tc>
                <w:tcPr>
                  <w:tcW w:w="7969" w:type="dxa"/>
                </w:tcPr>
                <w:p w14:paraId="25C10837" w14:textId="04B5FF77" w:rsidR="00427E35" w:rsidRPr="001A55E7" w:rsidRDefault="005B1878" w:rsidP="00EB101A">
                  <w:pPr>
                    <w:pStyle w:val="Default"/>
                    <w:numPr>
                      <w:ilvl w:val="0"/>
                      <w:numId w:val="19"/>
                    </w:numPr>
                    <w:rPr>
                      <w:rFonts w:ascii="Sarabun" w:hAnsi="Sarabun" w:cs="Sarabun"/>
                      <w:bCs/>
                    </w:rPr>
                  </w:pPr>
                  <w:r>
                    <w:rPr>
                      <w:rFonts w:ascii="Sarabun" w:hAnsi="Sarabun" w:cs="Sarabun"/>
                      <w:bCs/>
                    </w:rPr>
                    <w:t>Experience working with Microsoft products – including Outlook</w:t>
                  </w:r>
                  <w:r w:rsidR="00ED1F48">
                    <w:rPr>
                      <w:rFonts w:ascii="Sarabun" w:hAnsi="Sarabun" w:cs="Sarabun"/>
                      <w:bCs/>
                    </w:rPr>
                    <w:t xml:space="preserve">, Teams, Word, Excel, </w:t>
                  </w:r>
                  <w:proofErr w:type="spellStart"/>
                  <w:r w:rsidR="00ED1F48">
                    <w:rPr>
                      <w:rFonts w:ascii="Sarabun" w:hAnsi="Sarabun" w:cs="Sarabun"/>
                      <w:bCs/>
                    </w:rPr>
                    <w:t>Powerpoint</w:t>
                  </w:r>
                  <w:proofErr w:type="spellEnd"/>
                </w:p>
              </w:tc>
              <w:tc>
                <w:tcPr>
                  <w:tcW w:w="1954" w:type="dxa"/>
                </w:tcPr>
                <w:p w14:paraId="7964FC38" w14:textId="77777777" w:rsidR="00427E35" w:rsidRPr="001A55E7" w:rsidRDefault="00427E35" w:rsidP="00B36135">
                  <w:pPr>
                    <w:pStyle w:val="Default"/>
                    <w:rPr>
                      <w:rFonts w:ascii="Sarabun" w:hAnsi="Sarabun" w:cs="Sarabun"/>
                      <w:bCs/>
                    </w:rPr>
                  </w:pPr>
                  <w:r w:rsidRPr="001A55E7">
                    <w:rPr>
                      <w:rFonts w:ascii="Sarabun" w:hAnsi="Sarabun" w:cs="Sarabun"/>
                      <w:bCs/>
                    </w:rPr>
                    <w:t>Ability test</w:t>
                  </w:r>
                  <w:r w:rsidR="00FD0C23" w:rsidRPr="001A55E7">
                    <w:rPr>
                      <w:rFonts w:ascii="Sarabun" w:hAnsi="Sarabun" w:cs="Sarabun"/>
                      <w:bCs/>
                    </w:rPr>
                    <w:t xml:space="preserve"> (AT)</w:t>
                  </w:r>
                </w:p>
              </w:tc>
            </w:tr>
            <w:tr w:rsidR="00427E35" w:rsidRPr="001A55E7" w14:paraId="2F918BE7" w14:textId="77777777" w:rsidTr="001651E3">
              <w:tc>
                <w:tcPr>
                  <w:tcW w:w="7969" w:type="dxa"/>
                </w:tcPr>
                <w:p w14:paraId="01799829" w14:textId="77777777" w:rsidR="00427E35" w:rsidRPr="001A55E7" w:rsidRDefault="00427E35" w:rsidP="00427E35">
                  <w:pPr>
                    <w:pStyle w:val="Default"/>
                    <w:numPr>
                      <w:ilvl w:val="0"/>
                      <w:numId w:val="19"/>
                    </w:numPr>
                    <w:rPr>
                      <w:rFonts w:ascii="Sarabun" w:hAnsi="Sarabun" w:cs="Sarabun"/>
                      <w:bCs/>
                    </w:rPr>
                  </w:pPr>
                  <w:r w:rsidRPr="001A55E7">
                    <w:rPr>
                      <w:rFonts w:ascii="Sarabun" w:hAnsi="Sarabun" w:cs="Sarabun"/>
                      <w:bCs/>
                    </w:rPr>
                    <w:t xml:space="preserve">Ability to work under own initiative to ensure deadlines are met and </w:t>
                  </w:r>
                  <w:r w:rsidR="00144272" w:rsidRPr="001A55E7">
                    <w:rPr>
                      <w:rFonts w:ascii="Sarabun" w:hAnsi="Sarabun" w:cs="Sarabun"/>
                      <w:bCs/>
                    </w:rPr>
                    <w:t>work is</w:t>
                  </w:r>
                  <w:r w:rsidRPr="001A55E7">
                    <w:rPr>
                      <w:rFonts w:ascii="Sarabun" w:hAnsi="Sarabun" w:cs="Sarabun"/>
                      <w:bCs/>
                    </w:rPr>
                    <w:t xml:space="preserve"> progressed </w:t>
                  </w:r>
                </w:p>
                <w:p w14:paraId="30CF00B6" w14:textId="77777777" w:rsidR="00FD0C23" w:rsidRPr="001A55E7" w:rsidRDefault="00FD0C23" w:rsidP="00427E35">
                  <w:pPr>
                    <w:pStyle w:val="Default"/>
                    <w:numPr>
                      <w:ilvl w:val="0"/>
                      <w:numId w:val="19"/>
                    </w:numPr>
                    <w:rPr>
                      <w:rFonts w:ascii="Sarabun" w:hAnsi="Sarabun" w:cs="Sarabun"/>
                      <w:bCs/>
                    </w:rPr>
                  </w:pPr>
                  <w:r w:rsidRPr="001A55E7">
                    <w:rPr>
                      <w:rFonts w:ascii="Sarabun" w:hAnsi="Sarabun" w:cs="Sarabun"/>
                      <w:bCs/>
                    </w:rPr>
                    <w:t>Effective minute-taking skills</w:t>
                  </w:r>
                </w:p>
                <w:p w14:paraId="105B1938" w14:textId="77777777" w:rsidR="00FD0C23" w:rsidRPr="001A55E7" w:rsidRDefault="00FD0C23" w:rsidP="00427E35">
                  <w:pPr>
                    <w:pStyle w:val="Default"/>
                    <w:numPr>
                      <w:ilvl w:val="0"/>
                      <w:numId w:val="19"/>
                    </w:numPr>
                    <w:rPr>
                      <w:rFonts w:ascii="Sarabun" w:hAnsi="Sarabun" w:cs="Sarabun"/>
                      <w:bCs/>
                    </w:rPr>
                  </w:pPr>
                  <w:r w:rsidRPr="001A55E7">
                    <w:rPr>
                      <w:rFonts w:ascii="Sarabun" w:hAnsi="Sarabun" w:cs="Sarabun"/>
                      <w:bCs/>
                    </w:rPr>
                    <w:t>Excellent organisational skills and attention to detail</w:t>
                  </w:r>
                </w:p>
                <w:p w14:paraId="11E322D2" w14:textId="77777777" w:rsidR="00FD0C23" w:rsidRPr="001A55E7" w:rsidRDefault="00FD0C23" w:rsidP="00427E35">
                  <w:pPr>
                    <w:pStyle w:val="Default"/>
                    <w:numPr>
                      <w:ilvl w:val="0"/>
                      <w:numId w:val="19"/>
                    </w:numPr>
                    <w:rPr>
                      <w:rFonts w:ascii="Sarabun" w:hAnsi="Sarabun" w:cs="Sarabun"/>
                      <w:bCs/>
                    </w:rPr>
                  </w:pPr>
                  <w:r w:rsidRPr="001A55E7">
                    <w:rPr>
                      <w:rFonts w:ascii="Sarabun" w:hAnsi="Sarabun" w:cs="Sarabun"/>
                      <w:bCs/>
                    </w:rPr>
                    <w:t>Well-developed communication, relationship management and customer service skills</w:t>
                  </w:r>
                </w:p>
              </w:tc>
              <w:tc>
                <w:tcPr>
                  <w:tcW w:w="1954" w:type="dxa"/>
                </w:tcPr>
                <w:p w14:paraId="51BB873A" w14:textId="77777777" w:rsidR="00427E35" w:rsidRPr="001A55E7" w:rsidRDefault="00FD0C23" w:rsidP="00FD0C23">
                  <w:pPr>
                    <w:pStyle w:val="Default"/>
                    <w:rPr>
                      <w:rFonts w:ascii="Sarabun" w:hAnsi="Sarabun" w:cs="Sarabun"/>
                    </w:rPr>
                  </w:pPr>
                  <w:r w:rsidRPr="001A55E7">
                    <w:rPr>
                      <w:rFonts w:ascii="Sarabun" w:hAnsi="Sarabun" w:cs="Sarabun"/>
                      <w:bCs/>
                    </w:rPr>
                    <w:t>A/I</w:t>
                  </w:r>
                  <w:r w:rsidRPr="001A55E7">
                    <w:rPr>
                      <w:rFonts w:ascii="Sarabun" w:hAnsi="Sarabun" w:cs="Sarabun"/>
                    </w:rPr>
                    <w:t xml:space="preserve"> </w:t>
                  </w:r>
                </w:p>
                <w:p w14:paraId="223F8F5B" w14:textId="77777777" w:rsidR="00FD0C23" w:rsidRPr="001A55E7" w:rsidRDefault="00FD0C23" w:rsidP="00FD0C23">
                  <w:pPr>
                    <w:pStyle w:val="Default"/>
                    <w:rPr>
                      <w:rFonts w:ascii="Sarabun" w:hAnsi="Sarabun" w:cs="Sarabun"/>
                    </w:rPr>
                  </w:pPr>
                </w:p>
                <w:p w14:paraId="7B6B5897" w14:textId="77777777" w:rsidR="00FD0C23" w:rsidRPr="001A55E7" w:rsidRDefault="00EB101A" w:rsidP="00FD0C23">
                  <w:pPr>
                    <w:pStyle w:val="Default"/>
                    <w:rPr>
                      <w:rFonts w:ascii="Sarabun" w:hAnsi="Sarabun" w:cs="Sarabun"/>
                      <w:bCs/>
                    </w:rPr>
                  </w:pPr>
                  <w:r w:rsidRPr="001A55E7">
                    <w:rPr>
                      <w:rFonts w:ascii="Sarabun" w:hAnsi="Sarabun" w:cs="Sarabun"/>
                      <w:bCs/>
                    </w:rPr>
                    <w:t>AT</w:t>
                  </w:r>
                </w:p>
                <w:p w14:paraId="6032A472" w14:textId="77777777" w:rsidR="00FD0C23" w:rsidRPr="001A55E7" w:rsidRDefault="00FD0C23" w:rsidP="00FD0C23">
                  <w:pPr>
                    <w:pStyle w:val="Default"/>
                    <w:rPr>
                      <w:rFonts w:ascii="Sarabun" w:hAnsi="Sarabun" w:cs="Sarabun"/>
                      <w:bCs/>
                    </w:rPr>
                  </w:pPr>
                  <w:r w:rsidRPr="001A55E7">
                    <w:rPr>
                      <w:rFonts w:ascii="Sarabun" w:hAnsi="Sarabun" w:cs="Sarabun"/>
                      <w:bCs/>
                    </w:rPr>
                    <w:t>A/I</w:t>
                  </w:r>
                </w:p>
                <w:p w14:paraId="11DB928B" w14:textId="77777777" w:rsidR="00FD0C23" w:rsidRPr="001A55E7" w:rsidRDefault="00FD0C23" w:rsidP="001651E3">
                  <w:pPr>
                    <w:pStyle w:val="Default"/>
                    <w:ind w:left="637" w:hanging="637"/>
                    <w:rPr>
                      <w:rFonts w:ascii="Sarabun" w:hAnsi="Sarabun" w:cs="Sarabun"/>
                    </w:rPr>
                  </w:pPr>
                  <w:r w:rsidRPr="001A55E7">
                    <w:rPr>
                      <w:rFonts w:ascii="Sarabun" w:hAnsi="Sarabun" w:cs="Sarabun"/>
                      <w:bCs/>
                    </w:rPr>
                    <w:t>I</w:t>
                  </w:r>
                </w:p>
              </w:tc>
            </w:tr>
            <w:tr w:rsidR="00427E35" w:rsidRPr="001A55E7" w14:paraId="6F253D09" w14:textId="77777777" w:rsidTr="001651E3">
              <w:tc>
                <w:tcPr>
                  <w:tcW w:w="7969" w:type="dxa"/>
                </w:tcPr>
                <w:p w14:paraId="7DB0F99A" w14:textId="77777777" w:rsidR="00427E35" w:rsidRPr="001A55E7" w:rsidRDefault="00427E35" w:rsidP="00B36135">
                  <w:pPr>
                    <w:pStyle w:val="Default"/>
                    <w:rPr>
                      <w:rFonts w:ascii="Sarabun" w:hAnsi="Sarabun" w:cs="Sarabun"/>
                      <w:b/>
                      <w:bCs/>
                    </w:rPr>
                  </w:pPr>
                  <w:r w:rsidRPr="001A55E7">
                    <w:rPr>
                      <w:rFonts w:ascii="Sarabun" w:hAnsi="Sarabun" w:cs="Sarabun"/>
                      <w:b/>
                      <w:bCs/>
                    </w:rPr>
                    <w:t>Desirable</w:t>
                  </w:r>
                </w:p>
              </w:tc>
              <w:tc>
                <w:tcPr>
                  <w:tcW w:w="1954" w:type="dxa"/>
                </w:tcPr>
                <w:p w14:paraId="09647D3D" w14:textId="77777777" w:rsidR="00427E35" w:rsidRPr="001A55E7" w:rsidRDefault="00427E35" w:rsidP="00B36135">
                  <w:pPr>
                    <w:pStyle w:val="Default"/>
                    <w:rPr>
                      <w:rFonts w:ascii="Sarabun" w:hAnsi="Sarabun" w:cs="Sarabun"/>
                      <w:bCs/>
                    </w:rPr>
                  </w:pPr>
                </w:p>
              </w:tc>
            </w:tr>
            <w:tr w:rsidR="00427E35" w:rsidRPr="001A55E7" w14:paraId="270431D9" w14:textId="77777777" w:rsidTr="001651E3">
              <w:trPr>
                <w:trHeight w:val="568"/>
              </w:trPr>
              <w:tc>
                <w:tcPr>
                  <w:tcW w:w="7969" w:type="dxa"/>
                </w:tcPr>
                <w:p w14:paraId="02A38519" w14:textId="77777777" w:rsidR="00427E35" w:rsidRPr="001A55E7" w:rsidRDefault="00427E35" w:rsidP="00144272">
                  <w:pPr>
                    <w:pStyle w:val="Default"/>
                    <w:numPr>
                      <w:ilvl w:val="0"/>
                      <w:numId w:val="19"/>
                    </w:numPr>
                    <w:rPr>
                      <w:rFonts w:ascii="Sarabun" w:hAnsi="Sarabun" w:cs="Sarabun"/>
                      <w:bCs/>
                    </w:rPr>
                  </w:pPr>
                  <w:r w:rsidRPr="001A55E7">
                    <w:rPr>
                      <w:rFonts w:ascii="Sarabun" w:hAnsi="Sarabun" w:cs="Sarabun"/>
                      <w:bCs/>
                    </w:rPr>
                    <w:t xml:space="preserve">Knowledge of </w:t>
                  </w:r>
                  <w:r w:rsidR="00144272" w:rsidRPr="001A55E7">
                    <w:rPr>
                      <w:rFonts w:ascii="Sarabun" w:hAnsi="Sarabun" w:cs="Sarabun"/>
                      <w:bCs/>
                    </w:rPr>
                    <w:t>governance structures and legislation</w:t>
                  </w:r>
                </w:p>
                <w:p w14:paraId="5635C940" w14:textId="3713DD17" w:rsidR="0048492D" w:rsidRPr="001A55E7" w:rsidRDefault="0048492D" w:rsidP="00144272">
                  <w:pPr>
                    <w:pStyle w:val="Default"/>
                    <w:numPr>
                      <w:ilvl w:val="0"/>
                      <w:numId w:val="19"/>
                    </w:numPr>
                    <w:rPr>
                      <w:rFonts w:ascii="Sarabun" w:hAnsi="Sarabun" w:cs="Sarabun"/>
                      <w:bCs/>
                    </w:rPr>
                  </w:pPr>
                  <w:r w:rsidRPr="001A55E7">
                    <w:rPr>
                      <w:rFonts w:ascii="Sarabun" w:hAnsi="Sarabun" w:cs="Sarabun"/>
                      <w:bCs/>
                    </w:rPr>
                    <w:t>Knowledge of Governance software (Board portal) applications</w:t>
                  </w:r>
                </w:p>
              </w:tc>
              <w:tc>
                <w:tcPr>
                  <w:tcW w:w="1954" w:type="dxa"/>
                </w:tcPr>
                <w:p w14:paraId="68768CCB" w14:textId="77777777" w:rsidR="00427E35" w:rsidRPr="001A55E7" w:rsidRDefault="00FD0C23" w:rsidP="00B36135">
                  <w:pPr>
                    <w:pStyle w:val="Default"/>
                    <w:rPr>
                      <w:rFonts w:ascii="Sarabun" w:hAnsi="Sarabun" w:cs="Sarabun"/>
                      <w:bCs/>
                    </w:rPr>
                  </w:pPr>
                  <w:r w:rsidRPr="001A55E7">
                    <w:rPr>
                      <w:rFonts w:ascii="Sarabun" w:hAnsi="Sarabun" w:cs="Sarabun"/>
                      <w:bCs/>
                    </w:rPr>
                    <w:t>I</w:t>
                  </w:r>
                </w:p>
              </w:tc>
            </w:tr>
          </w:tbl>
          <w:p w14:paraId="66F90D19" w14:textId="77777777" w:rsidR="00905357" w:rsidRPr="001A55E7" w:rsidRDefault="00905357" w:rsidP="00905357">
            <w:pPr>
              <w:pStyle w:val="Default"/>
              <w:ind w:left="360"/>
              <w:rPr>
                <w:rFonts w:ascii="Sarabun" w:hAnsi="Sarabun" w:cs="Sarabun"/>
                <w:b/>
                <w:bCs/>
              </w:rPr>
            </w:pPr>
          </w:p>
        </w:tc>
      </w:tr>
    </w:tbl>
    <w:p w14:paraId="55D10F87" w14:textId="6575376B" w:rsidR="00C20296" w:rsidRDefault="00C20296"/>
    <w:sectPr w:rsidR="00C2029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2B31" w14:textId="77777777" w:rsidR="00734A95" w:rsidRDefault="00734A95" w:rsidP="00536BCF">
      <w:r>
        <w:separator/>
      </w:r>
    </w:p>
  </w:endnote>
  <w:endnote w:type="continuationSeparator" w:id="0">
    <w:p w14:paraId="0771AFC4" w14:textId="77777777" w:rsidR="00734A95" w:rsidRDefault="00734A95" w:rsidP="0053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0A53" w14:textId="6F472A20" w:rsidR="002F5FB7" w:rsidRPr="00536BCF" w:rsidRDefault="002F5FB7" w:rsidP="009F4E2E">
    <w:pPr>
      <w:ind w:right="260"/>
      <w:rPr>
        <w:rFonts w:asciiTheme="minorHAnsi" w:hAnsiTheme="minorHAnsi" w:cstheme="minorHAnsi"/>
        <w:color w:val="0F243E" w:themeColor="text2" w:themeShade="80"/>
        <w:sz w:val="20"/>
      </w:rPr>
    </w:pPr>
    <w:bookmarkStart w:id="0" w:name="_Hlk95158800"/>
    <w:r>
      <w:rPr>
        <w:rFonts w:ascii="Arial"/>
        <w:noProof/>
        <w:color w:val="FFFFFF"/>
        <w:spacing w:val="-1"/>
        <w:sz w:val="72"/>
        <w:lang w:eastAsia="en-GB"/>
      </w:rPr>
      <w:drawing>
        <wp:anchor distT="0" distB="0" distL="114300" distR="114300" simplePos="0" relativeHeight="251661312" behindDoc="0" locked="0" layoutInCell="1" allowOverlap="1" wp14:anchorId="7C3C70E8" wp14:editId="35C462BA">
          <wp:simplePos x="0" y="0"/>
          <wp:positionH relativeFrom="column">
            <wp:posOffset>2979420</wp:posOffset>
          </wp:positionH>
          <wp:positionV relativeFrom="paragraph">
            <wp:posOffset>31115</wp:posOffset>
          </wp:positionV>
          <wp:extent cx="1370965" cy="659765"/>
          <wp:effectExtent l="0" t="0" r="635" b="6985"/>
          <wp:wrapNone/>
          <wp:docPr id="12" name="Picture 12" descr="C:\Users\siobhan.johnson\AppData\Local\Microsoft\Windows\INetCache\Content.Outlook\S5E0H2RG\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obhan.johnson\AppData\Local\Microsoft\Windows\INetCache\Content.Outlook\S5E0H2RG\employer_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096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6BCF">
      <w:rPr>
        <w:rFonts w:asciiTheme="minorHAnsi" w:hAnsiTheme="minorHAnsi" w:cstheme="minorHAnsi"/>
        <w:noProof/>
        <w:color w:val="1F497D" w:themeColor="text2"/>
        <w:sz w:val="20"/>
        <w:lang w:eastAsia="en-GB"/>
      </w:rPr>
      <mc:AlternateContent>
        <mc:Choice Requires="wps">
          <w:drawing>
            <wp:anchor distT="0" distB="0" distL="114300" distR="114300" simplePos="0" relativeHeight="251659264" behindDoc="0" locked="0" layoutInCell="1" allowOverlap="1" wp14:anchorId="4A0C4985" wp14:editId="546D45E3">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A499B7" w14:textId="77777777" w:rsidR="002F5FB7" w:rsidRPr="00536BCF" w:rsidRDefault="002F5FB7">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sidR="008D553B">
                            <w:rPr>
                              <w:rFonts w:asciiTheme="minorHAnsi" w:hAnsiTheme="minorHAnsi" w:cstheme="minorHAnsi"/>
                              <w:noProof/>
                              <w:color w:val="0F243E" w:themeColor="text2" w:themeShade="80"/>
                              <w:sz w:val="20"/>
                            </w:rPr>
                            <w:t>3</w:t>
                          </w:r>
                          <w:r w:rsidRPr="00536BCF">
                            <w:rPr>
                              <w:rFonts w:asciiTheme="minorHAnsi" w:hAnsiTheme="minorHAnsi" w:cstheme="minorHAnsi"/>
                              <w:color w:val="0F243E" w:themeColor="text2" w:themeShade="80"/>
                              <w:sz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4A0C4985"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18A499B7" w14:textId="77777777" w:rsidR="002F5FB7" w:rsidRPr="00536BCF" w:rsidRDefault="002F5FB7">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sidR="008D553B">
                      <w:rPr>
                        <w:rFonts w:asciiTheme="minorHAnsi" w:hAnsiTheme="minorHAnsi" w:cstheme="minorHAnsi"/>
                        <w:noProof/>
                        <w:color w:val="0F243E" w:themeColor="text2" w:themeShade="80"/>
                        <w:sz w:val="20"/>
                      </w:rPr>
                      <w:t>3</w:t>
                    </w:r>
                    <w:r w:rsidRPr="00536BCF">
                      <w:rPr>
                        <w:rFonts w:asciiTheme="minorHAnsi" w:hAnsiTheme="minorHAnsi" w:cstheme="minorHAnsi"/>
                        <w:color w:val="0F243E" w:themeColor="text2" w:themeShade="80"/>
                        <w:sz w:val="20"/>
                      </w:rPr>
                      <w:fldChar w:fldCharType="end"/>
                    </w:r>
                  </w:p>
                </w:txbxContent>
              </v:textbox>
              <w10:wrap anchorx="page" anchory="page"/>
            </v:shape>
          </w:pict>
        </mc:Fallback>
      </mc:AlternateContent>
    </w:r>
    <w:r w:rsidR="0072566B">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t xml:space="preserve">        </w:t>
    </w:r>
  </w:p>
  <w:bookmarkEnd w:id="0"/>
  <w:p w14:paraId="40B1C601" w14:textId="77777777" w:rsidR="002F5FB7" w:rsidRDefault="002F5FB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CD4F" w14:textId="77777777" w:rsidR="00734A95" w:rsidRDefault="00734A95" w:rsidP="00536BCF">
      <w:r>
        <w:separator/>
      </w:r>
    </w:p>
  </w:footnote>
  <w:footnote w:type="continuationSeparator" w:id="0">
    <w:p w14:paraId="7C91FD52" w14:textId="77777777" w:rsidR="00734A95" w:rsidRDefault="00734A95" w:rsidP="00536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5pt;height:46.5pt" o:bullet="t">
        <v:imagedata r:id="rId1" o:title="O"/>
      </v:shape>
    </w:pict>
  </w:numPicBullet>
  <w:abstractNum w:abstractNumId="0" w15:restartNumberingAfterBreak="0">
    <w:nsid w:val="14EB375D"/>
    <w:multiLevelType w:val="hybridMultilevel"/>
    <w:tmpl w:val="5A6C4908"/>
    <w:lvl w:ilvl="0" w:tplc="BCA0C96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1338A"/>
    <w:multiLevelType w:val="hybridMultilevel"/>
    <w:tmpl w:val="CFFC7908"/>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2" w15:restartNumberingAfterBreak="0">
    <w:nsid w:val="17097AA4"/>
    <w:multiLevelType w:val="hybridMultilevel"/>
    <w:tmpl w:val="ED965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E5F7B"/>
    <w:multiLevelType w:val="hybridMultilevel"/>
    <w:tmpl w:val="80D615A4"/>
    <w:lvl w:ilvl="0" w:tplc="93908B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AA2662"/>
    <w:multiLevelType w:val="hybridMultilevel"/>
    <w:tmpl w:val="62968FBE"/>
    <w:lvl w:ilvl="0" w:tplc="93908B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442CCA"/>
    <w:multiLevelType w:val="hybridMultilevel"/>
    <w:tmpl w:val="0E1238FC"/>
    <w:lvl w:ilvl="0" w:tplc="93908BC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AF12A6"/>
    <w:multiLevelType w:val="hybridMultilevel"/>
    <w:tmpl w:val="546E9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7D584F"/>
    <w:multiLevelType w:val="hybridMultilevel"/>
    <w:tmpl w:val="10AE4872"/>
    <w:lvl w:ilvl="0" w:tplc="93908BC8">
      <w:start w:val="1"/>
      <w:numFmt w:val="bullet"/>
      <w:lvlText w:val=""/>
      <w:lvlJc w:val="left"/>
      <w:pPr>
        <w:ind w:left="360" w:hanging="360"/>
      </w:pPr>
      <w:rPr>
        <w:rFonts w:ascii="Symbol" w:hAnsi="Symbol" w:hint="default"/>
        <w:color w:val="auto"/>
      </w:rPr>
    </w:lvl>
    <w:lvl w:ilvl="1" w:tplc="9114307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9C7A6A"/>
    <w:multiLevelType w:val="hybridMultilevel"/>
    <w:tmpl w:val="0DF83CAE"/>
    <w:lvl w:ilvl="0" w:tplc="BCA0C96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01EA1"/>
    <w:multiLevelType w:val="hybridMultilevel"/>
    <w:tmpl w:val="5920A5E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2E897B52"/>
    <w:multiLevelType w:val="hybridMultilevel"/>
    <w:tmpl w:val="B78E6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287582"/>
    <w:multiLevelType w:val="hybridMultilevel"/>
    <w:tmpl w:val="8D9AB52E"/>
    <w:lvl w:ilvl="0" w:tplc="93908B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0341BD"/>
    <w:multiLevelType w:val="hybridMultilevel"/>
    <w:tmpl w:val="633EA1B6"/>
    <w:lvl w:ilvl="0" w:tplc="93908BC8">
      <w:start w:val="1"/>
      <w:numFmt w:val="bullet"/>
      <w:lvlText w:val=""/>
      <w:lvlJc w:val="left"/>
      <w:pPr>
        <w:ind w:left="360" w:hanging="360"/>
      </w:pPr>
      <w:rPr>
        <w:rFonts w:ascii="Symbol" w:hAnsi="Symbol" w:hint="default"/>
        <w:color w:val="auto"/>
      </w:rPr>
    </w:lvl>
    <w:lvl w:ilvl="1" w:tplc="93908BC8">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887C66"/>
    <w:multiLevelType w:val="hybridMultilevel"/>
    <w:tmpl w:val="2D94F2C8"/>
    <w:lvl w:ilvl="0" w:tplc="BCA0C96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478EC"/>
    <w:multiLevelType w:val="hybridMultilevel"/>
    <w:tmpl w:val="A5DA2954"/>
    <w:lvl w:ilvl="0" w:tplc="93908BC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BD503B"/>
    <w:multiLevelType w:val="hybridMultilevel"/>
    <w:tmpl w:val="4EAEE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280230"/>
    <w:multiLevelType w:val="hybridMultilevel"/>
    <w:tmpl w:val="1778AD58"/>
    <w:lvl w:ilvl="0" w:tplc="BCA0C96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30E9C"/>
    <w:multiLevelType w:val="hybridMultilevel"/>
    <w:tmpl w:val="654C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D84ABD"/>
    <w:multiLevelType w:val="hybridMultilevel"/>
    <w:tmpl w:val="10B08C62"/>
    <w:lvl w:ilvl="0" w:tplc="93908B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434A7E"/>
    <w:multiLevelType w:val="hybridMultilevel"/>
    <w:tmpl w:val="87FA02BA"/>
    <w:lvl w:ilvl="0" w:tplc="1464B0F8">
      <w:numFmt w:val="bullet"/>
      <w:lvlText w:val="-"/>
      <w:lvlJc w:val="left"/>
      <w:pPr>
        <w:ind w:left="720" w:hanging="360"/>
      </w:pPr>
      <w:rPr>
        <w:rFonts w:ascii="Arial" w:eastAsiaTheme="minorHAnsi" w:hAnsi="Arial" w:cs="Arial" w:hint="default"/>
        <w:b w:val="0"/>
        <w:color w:val="333333"/>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511324"/>
    <w:multiLevelType w:val="hybridMultilevel"/>
    <w:tmpl w:val="F0548EBA"/>
    <w:lvl w:ilvl="0" w:tplc="93908B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C027E6"/>
    <w:multiLevelType w:val="hybridMultilevel"/>
    <w:tmpl w:val="9C026A12"/>
    <w:lvl w:ilvl="0" w:tplc="93908B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0B265E"/>
    <w:multiLevelType w:val="hybridMultilevel"/>
    <w:tmpl w:val="392CCE7E"/>
    <w:lvl w:ilvl="0" w:tplc="BCA0C96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62B20"/>
    <w:multiLevelType w:val="hybridMultilevel"/>
    <w:tmpl w:val="5A644600"/>
    <w:lvl w:ilvl="0" w:tplc="93908B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E3393A"/>
    <w:multiLevelType w:val="hybridMultilevel"/>
    <w:tmpl w:val="62ACE5C6"/>
    <w:lvl w:ilvl="0" w:tplc="93908BC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7623880">
    <w:abstractNumId w:val="17"/>
  </w:num>
  <w:num w:numId="2" w16cid:durableId="1094326755">
    <w:abstractNumId w:val="22"/>
  </w:num>
  <w:num w:numId="3" w16cid:durableId="156504990">
    <w:abstractNumId w:val="13"/>
  </w:num>
  <w:num w:numId="4" w16cid:durableId="1935432667">
    <w:abstractNumId w:val="0"/>
  </w:num>
  <w:num w:numId="5" w16cid:durableId="1430851410">
    <w:abstractNumId w:val="8"/>
  </w:num>
  <w:num w:numId="6" w16cid:durableId="1900288400">
    <w:abstractNumId w:val="16"/>
  </w:num>
  <w:num w:numId="7" w16cid:durableId="450708204">
    <w:abstractNumId w:val="24"/>
  </w:num>
  <w:num w:numId="8" w16cid:durableId="1289967604">
    <w:abstractNumId w:val="11"/>
  </w:num>
  <w:num w:numId="9" w16cid:durableId="449207557">
    <w:abstractNumId w:val="23"/>
  </w:num>
  <w:num w:numId="10" w16cid:durableId="1489783987">
    <w:abstractNumId w:val="7"/>
  </w:num>
  <w:num w:numId="11" w16cid:durableId="554005388">
    <w:abstractNumId w:val="3"/>
  </w:num>
  <w:num w:numId="12" w16cid:durableId="956984984">
    <w:abstractNumId w:val="18"/>
  </w:num>
  <w:num w:numId="13" w16cid:durableId="1692485392">
    <w:abstractNumId w:val="20"/>
  </w:num>
  <w:num w:numId="14" w16cid:durableId="588851570">
    <w:abstractNumId w:val="12"/>
  </w:num>
  <w:num w:numId="15" w16cid:durableId="1183785184">
    <w:abstractNumId w:val="5"/>
  </w:num>
  <w:num w:numId="16" w16cid:durableId="2044164783">
    <w:abstractNumId w:val="14"/>
  </w:num>
  <w:num w:numId="17" w16cid:durableId="532352688">
    <w:abstractNumId w:val="4"/>
  </w:num>
  <w:num w:numId="18" w16cid:durableId="1697271677">
    <w:abstractNumId w:val="21"/>
  </w:num>
  <w:num w:numId="19" w16cid:durableId="1944993764">
    <w:abstractNumId w:val="19"/>
  </w:num>
  <w:num w:numId="20" w16cid:durableId="315231496">
    <w:abstractNumId w:val="15"/>
  </w:num>
  <w:num w:numId="21" w16cid:durableId="644168133">
    <w:abstractNumId w:val="10"/>
  </w:num>
  <w:num w:numId="22" w16cid:durableId="556167433">
    <w:abstractNumId w:val="6"/>
  </w:num>
  <w:num w:numId="23" w16cid:durableId="1741370095">
    <w:abstractNumId w:val="9"/>
  </w:num>
  <w:num w:numId="24" w16cid:durableId="1650286217">
    <w:abstractNumId w:val="2"/>
  </w:num>
  <w:num w:numId="25" w16cid:durableId="1798719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96"/>
    <w:rsid w:val="00002108"/>
    <w:rsid w:val="00007E16"/>
    <w:rsid w:val="00013421"/>
    <w:rsid w:val="000277A7"/>
    <w:rsid w:val="00033DBC"/>
    <w:rsid w:val="00035062"/>
    <w:rsid w:val="00050DD0"/>
    <w:rsid w:val="00054A7A"/>
    <w:rsid w:val="00062D63"/>
    <w:rsid w:val="00080F7C"/>
    <w:rsid w:val="00085709"/>
    <w:rsid w:val="000A51B4"/>
    <w:rsid w:val="000C2A76"/>
    <w:rsid w:val="000E3980"/>
    <w:rsid w:val="00105D34"/>
    <w:rsid w:val="00144272"/>
    <w:rsid w:val="001505CA"/>
    <w:rsid w:val="00152A42"/>
    <w:rsid w:val="00152FE3"/>
    <w:rsid w:val="001651E3"/>
    <w:rsid w:val="001749EC"/>
    <w:rsid w:val="001824AB"/>
    <w:rsid w:val="001A2113"/>
    <w:rsid w:val="001A55E7"/>
    <w:rsid w:val="001B36BB"/>
    <w:rsid w:val="001C3969"/>
    <w:rsid w:val="001E1FD0"/>
    <w:rsid w:val="001F3768"/>
    <w:rsid w:val="00201ACC"/>
    <w:rsid w:val="00221C89"/>
    <w:rsid w:val="00250C4E"/>
    <w:rsid w:val="0025663D"/>
    <w:rsid w:val="00256888"/>
    <w:rsid w:val="00262CA1"/>
    <w:rsid w:val="00264929"/>
    <w:rsid w:val="002667EC"/>
    <w:rsid w:val="00277FAD"/>
    <w:rsid w:val="002A5B15"/>
    <w:rsid w:val="002A63B2"/>
    <w:rsid w:val="002D2370"/>
    <w:rsid w:val="002F1B93"/>
    <w:rsid w:val="002F406F"/>
    <w:rsid w:val="002F5FB7"/>
    <w:rsid w:val="00305207"/>
    <w:rsid w:val="003062AF"/>
    <w:rsid w:val="00323FFC"/>
    <w:rsid w:val="00333200"/>
    <w:rsid w:val="0035024D"/>
    <w:rsid w:val="003509B5"/>
    <w:rsid w:val="00356031"/>
    <w:rsid w:val="00361654"/>
    <w:rsid w:val="00373070"/>
    <w:rsid w:val="00377B9C"/>
    <w:rsid w:val="00380065"/>
    <w:rsid w:val="0039404A"/>
    <w:rsid w:val="003A267B"/>
    <w:rsid w:val="003A76CA"/>
    <w:rsid w:val="003B690F"/>
    <w:rsid w:val="003E5E38"/>
    <w:rsid w:val="003F5F8F"/>
    <w:rsid w:val="00401180"/>
    <w:rsid w:val="00427E35"/>
    <w:rsid w:val="00457E1E"/>
    <w:rsid w:val="0048492D"/>
    <w:rsid w:val="004A58F5"/>
    <w:rsid w:val="004B21E0"/>
    <w:rsid w:val="004F4AF4"/>
    <w:rsid w:val="00506AF3"/>
    <w:rsid w:val="00523A01"/>
    <w:rsid w:val="00536BCF"/>
    <w:rsid w:val="005736C0"/>
    <w:rsid w:val="005B1878"/>
    <w:rsid w:val="005B22A2"/>
    <w:rsid w:val="005B758C"/>
    <w:rsid w:val="005E3E16"/>
    <w:rsid w:val="005E76CB"/>
    <w:rsid w:val="005F1583"/>
    <w:rsid w:val="00610015"/>
    <w:rsid w:val="00643BAD"/>
    <w:rsid w:val="00663358"/>
    <w:rsid w:val="006716EC"/>
    <w:rsid w:val="0067317C"/>
    <w:rsid w:val="006B055E"/>
    <w:rsid w:val="006B7D0B"/>
    <w:rsid w:val="006E0AB7"/>
    <w:rsid w:val="00704010"/>
    <w:rsid w:val="00704864"/>
    <w:rsid w:val="0070779A"/>
    <w:rsid w:val="0072566B"/>
    <w:rsid w:val="00734A95"/>
    <w:rsid w:val="00737E52"/>
    <w:rsid w:val="00756D3A"/>
    <w:rsid w:val="00775FA3"/>
    <w:rsid w:val="00795BFF"/>
    <w:rsid w:val="007C0E8E"/>
    <w:rsid w:val="007D1565"/>
    <w:rsid w:val="007D4A12"/>
    <w:rsid w:val="007E313C"/>
    <w:rsid w:val="00814165"/>
    <w:rsid w:val="00824AEF"/>
    <w:rsid w:val="008642B6"/>
    <w:rsid w:val="00872E31"/>
    <w:rsid w:val="008809A4"/>
    <w:rsid w:val="0089034A"/>
    <w:rsid w:val="00890B6E"/>
    <w:rsid w:val="008A7159"/>
    <w:rsid w:val="008C4312"/>
    <w:rsid w:val="008D1D43"/>
    <w:rsid w:val="008D553B"/>
    <w:rsid w:val="00905357"/>
    <w:rsid w:val="00916ED6"/>
    <w:rsid w:val="00924D1C"/>
    <w:rsid w:val="00927ADF"/>
    <w:rsid w:val="00935C6E"/>
    <w:rsid w:val="009544A2"/>
    <w:rsid w:val="00996E11"/>
    <w:rsid w:val="009A1391"/>
    <w:rsid w:val="009C2E8B"/>
    <w:rsid w:val="009E2C2A"/>
    <w:rsid w:val="009F4E2E"/>
    <w:rsid w:val="009F52E9"/>
    <w:rsid w:val="00A157FA"/>
    <w:rsid w:val="00A17D83"/>
    <w:rsid w:val="00A446D7"/>
    <w:rsid w:val="00A46726"/>
    <w:rsid w:val="00A5259E"/>
    <w:rsid w:val="00A65A76"/>
    <w:rsid w:val="00A86016"/>
    <w:rsid w:val="00A86300"/>
    <w:rsid w:val="00AA7F6A"/>
    <w:rsid w:val="00AB1C46"/>
    <w:rsid w:val="00AB4D80"/>
    <w:rsid w:val="00AE6BBF"/>
    <w:rsid w:val="00B31171"/>
    <w:rsid w:val="00B36135"/>
    <w:rsid w:val="00B423D0"/>
    <w:rsid w:val="00B62223"/>
    <w:rsid w:val="00B83671"/>
    <w:rsid w:val="00C054C1"/>
    <w:rsid w:val="00C20296"/>
    <w:rsid w:val="00C414C6"/>
    <w:rsid w:val="00C6342C"/>
    <w:rsid w:val="00C84572"/>
    <w:rsid w:val="00C855E2"/>
    <w:rsid w:val="00CE095D"/>
    <w:rsid w:val="00CE6D8A"/>
    <w:rsid w:val="00D17C53"/>
    <w:rsid w:val="00D22CE0"/>
    <w:rsid w:val="00D50850"/>
    <w:rsid w:val="00D52665"/>
    <w:rsid w:val="00D91B96"/>
    <w:rsid w:val="00DA79D5"/>
    <w:rsid w:val="00DD77BB"/>
    <w:rsid w:val="00DF6B4B"/>
    <w:rsid w:val="00E100A4"/>
    <w:rsid w:val="00E11C99"/>
    <w:rsid w:val="00E47806"/>
    <w:rsid w:val="00E6148B"/>
    <w:rsid w:val="00E76758"/>
    <w:rsid w:val="00E77B86"/>
    <w:rsid w:val="00E826C1"/>
    <w:rsid w:val="00EA6A98"/>
    <w:rsid w:val="00EB101A"/>
    <w:rsid w:val="00ED1F48"/>
    <w:rsid w:val="00EF314E"/>
    <w:rsid w:val="00F04DDF"/>
    <w:rsid w:val="00F15FA2"/>
    <w:rsid w:val="00F167D6"/>
    <w:rsid w:val="00F2618C"/>
    <w:rsid w:val="00F31B16"/>
    <w:rsid w:val="00F364DB"/>
    <w:rsid w:val="00F4353F"/>
    <w:rsid w:val="00F542FA"/>
    <w:rsid w:val="00F60A88"/>
    <w:rsid w:val="00F736D3"/>
    <w:rsid w:val="00F76628"/>
    <w:rsid w:val="00FC7095"/>
    <w:rsid w:val="00FD0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CC93418"/>
  <w15:docId w15:val="{739CFCE9-2B1F-4CD3-9511-B85F1B2B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A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296"/>
    <w:pPr>
      <w:autoSpaceDE w:val="0"/>
      <w:autoSpaceDN w:val="0"/>
      <w:adjustRightInd w:val="0"/>
      <w:spacing w:after="0" w:line="240" w:lineRule="auto"/>
    </w:pPr>
    <w:rPr>
      <w:rFonts w:ascii="Calibri" w:hAnsi="Calibri" w:cs="Calibri"/>
      <w:color w:val="000000"/>
      <w:sz w:val="24"/>
      <w:szCs w:val="24"/>
    </w:rPr>
  </w:style>
  <w:style w:type="paragraph" w:customStyle="1" w:styleId="Char">
    <w:name w:val="Char"/>
    <w:basedOn w:val="Normal"/>
    <w:semiHidden/>
    <w:rsid w:val="00201ACC"/>
    <w:pPr>
      <w:spacing w:after="120" w:line="240" w:lineRule="exact"/>
    </w:pPr>
    <w:rPr>
      <w:rFonts w:ascii="Verdana" w:hAnsi="Verdana" w:cs="Arial"/>
      <w:sz w:val="22"/>
      <w:szCs w:val="22"/>
    </w:rPr>
  </w:style>
  <w:style w:type="paragraph" w:styleId="BalloonText">
    <w:name w:val="Balloon Text"/>
    <w:basedOn w:val="Normal"/>
    <w:link w:val="BalloonTextChar"/>
    <w:uiPriority w:val="99"/>
    <w:semiHidden/>
    <w:unhideWhenUsed/>
    <w:rsid w:val="00EA6A98"/>
    <w:rPr>
      <w:rFonts w:ascii="Tahoma" w:hAnsi="Tahoma" w:cs="Tahoma"/>
      <w:sz w:val="16"/>
      <w:szCs w:val="16"/>
    </w:rPr>
  </w:style>
  <w:style w:type="character" w:customStyle="1" w:styleId="BalloonTextChar">
    <w:name w:val="Balloon Text Char"/>
    <w:basedOn w:val="DefaultParagraphFont"/>
    <w:link w:val="BalloonText"/>
    <w:uiPriority w:val="99"/>
    <w:semiHidden/>
    <w:rsid w:val="00EA6A98"/>
    <w:rPr>
      <w:rFonts w:ascii="Tahoma" w:eastAsia="Times New Roman" w:hAnsi="Tahoma" w:cs="Tahoma"/>
      <w:sz w:val="16"/>
      <w:szCs w:val="16"/>
    </w:rPr>
  </w:style>
  <w:style w:type="paragraph" w:styleId="ListParagraph">
    <w:name w:val="List Paragraph"/>
    <w:basedOn w:val="Normal"/>
    <w:uiPriority w:val="34"/>
    <w:qFormat/>
    <w:rsid w:val="00643BAD"/>
    <w:pPr>
      <w:ind w:left="720"/>
      <w:contextualSpacing/>
    </w:pPr>
  </w:style>
  <w:style w:type="paragraph" w:styleId="Header">
    <w:name w:val="header"/>
    <w:basedOn w:val="Normal"/>
    <w:link w:val="HeaderChar"/>
    <w:unhideWhenUsed/>
    <w:rsid w:val="00536BCF"/>
    <w:pPr>
      <w:tabs>
        <w:tab w:val="center" w:pos="4513"/>
        <w:tab w:val="right" w:pos="9026"/>
      </w:tabs>
    </w:pPr>
  </w:style>
  <w:style w:type="character" w:customStyle="1" w:styleId="HeaderChar">
    <w:name w:val="Header Char"/>
    <w:basedOn w:val="DefaultParagraphFont"/>
    <w:link w:val="Header"/>
    <w:uiPriority w:val="99"/>
    <w:rsid w:val="00536BC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6BCF"/>
    <w:pPr>
      <w:tabs>
        <w:tab w:val="center" w:pos="4513"/>
        <w:tab w:val="right" w:pos="9026"/>
      </w:tabs>
    </w:pPr>
  </w:style>
  <w:style w:type="character" w:customStyle="1" w:styleId="FooterChar">
    <w:name w:val="Footer Char"/>
    <w:basedOn w:val="DefaultParagraphFont"/>
    <w:link w:val="Footer"/>
    <w:uiPriority w:val="99"/>
    <w:rsid w:val="00536BC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542FA"/>
    <w:rPr>
      <w:sz w:val="16"/>
      <w:szCs w:val="16"/>
    </w:rPr>
  </w:style>
  <w:style w:type="paragraph" w:styleId="CommentText">
    <w:name w:val="annotation text"/>
    <w:basedOn w:val="Normal"/>
    <w:link w:val="CommentTextChar"/>
    <w:uiPriority w:val="99"/>
    <w:unhideWhenUsed/>
    <w:rsid w:val="00F542FA"/>
    <w:rPr>
      <w:sz w:val="20"/>
    </w:rPr>
  </w:style>
  <w:style w:type="character" w:customStyle="1" w:styleId="CommentTextChar">
    <w:name w:val="Comment Text Char"/>
    <w:basedOn w:val="DefaultParagraphFont"/>
    <w:link w:val="CommentText"/>
    <w:uiPriority w:val="99"/>
    <w:rsid w:val="00F542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2FA"/>
    <w:rPr>
      <w:b/>
      <w:bCs/>
    </w:rPr>
  </w:style>
  <w:style w:type="character" w:customStyle="1" w:styleId="CommentSubjectChar">
    <w:name w:val="Comment Subject Char"/>
    <w:basedOn w:val="CommentTextChar"/>
    <w:link w:val="CommentSubject"/>
    <w:uiPriority w:val="99"/>
    <w:semiHidden/>
    <w:rsid w:val="00F542FA"/>
    <w:rPr>
      <w:rFonts w:ascii="Times New Roman" w:eastAsia="Times New Roman" w:hAnsi="Times New Roman" w:cs="Times New Roman"/>
      <w:b/>
      <w:bCs/>
      <w:sz w:val="20"/>
      <w:szCs w:val="20"/>
    </w:rPr>
  </w:style>
  <w:style w:type="paragraph" w:customStyle="1" w:styleId="Char0">
    <w:name w:val="Char"/>
    <w:basedOn w:val="Normal"/>
    <w:semiHidden/>
    <w:rsid w:val="00B36135"/>
    <w:pPr>
      <w:spacing w:after="120" w:line="240" w:lineRule="exact"/>
    </w:pPr>
    <w:rPr>
      <w:rFonts w:ascii="Verdana" w:hAnsi="Verdana" w:cs="Arial"/>
      <w:sz w:val="22"/>
      <w:szCs w:val="22"/>
    </w:rPr>
  </w:style>
  <w:style w:type="table" w:styleId="TableGrid">
    <w:name w:val="Table Grid"/>
    <w:basedOn w:val="TableNormal"/>
    <w:uiPriority w:val="59"/>
    <w:rsid w:val="0042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30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0138FACEE52747A98F567C4F7B9480" ma:contentTypeVersion="10" ma:contentTypeDescription="Create a new document." ma:contentTypeScope="" ma:versionID="6a7342dd47cf6f5068a2242bac02aeb0">
  <xsd:schema xmlns:xsd="http://www.w3.org/2001/XMLSchema" xmlns:xs="http://www.w3.org/2001/XMLSchema" xmlns:p="http://schemas.microsoft.com/office/2006/metadata/properties" xmlns:ns3="c2d76999-7fa5-4c84-a8a6-9046b4a0ff82" xmlns:ns4="9361c75b-35a4-4dc7-87d0-415eae820c2e" targetNamespace="http://schemas.microsoft.com/office/2006/metadata/properties" ma:root="true" ma:fieldsID="6084286ffd20c2a8609a4583e5196a12" ns3:_="" ns4:_="">
    <xsd:import namespace="c2d76999-7fa5-4c84-a8a6-9046b4a0ff82"/>
    <xsd:import namespace="9361c75b-35a4-4dc7-87d0-415eae820c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76999-7fa5-4c84-a8a6-9046b4a0ff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1c75b-35a4-4dc7-87d0-415eae820c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9AD68-AB4C-40F7-B6B1-3BD9D8DC19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C58023-88DB-45B4-B1C6-6C85C1F556ED}">
  <ds:schemaRefs>
    <ds:schemaRef ds:uri="http://schemas.microsoft.com/sharepoint/v3/contenttype/forms"/>
  </ds:schemaRefs>
</ds:datastoreItem>
</file>

<file path=customXml/itemProps3.xml><?xml version="1.0" encoding="utf-8"?>
<ds:datastoreItem xmlns:ds="http://schemas.openxmlformats.org/officeDocument/2006/customXml" ds:itemID="{A716FE7D-7D8F-47DF-80F9-EDE410B67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76999-7fa5-4c84-a8a6-9046b4a0ff82"/>
    <ds:schemaRef ds:uri="9361c75b-35a4-4dc7-87d0-415eae820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A5B7A-ABDC-4F8F-9D50-42E684C2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Cartrefi Conwy</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Johnson</dc:creator>
  <cp:lastModifiedBy>Zoe Stephenson</cp:lastModifiedBy>
  <cp:revision>3</cp:revision>
  <cp:lastPrinted>2019-03-04T09:59:00Z</cp:lastPrinted>
  <dcterms:created xsi:type="dcterms:W3CDTF">2023-05-30T14:18:00Z</dcterms:created>
  <dcterms:modified xsi:type="dcterms:W3CDTF">2023-06-06T11:56:00Z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0x010100B80138FACEE52747A98F567C4F7B9480</vt:lpwstr>
  </property>
</Properties>
</file>