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C58E7" w14:textId="178CBD47" w:rsidR="00EB3D08" w:rsidRPr="00FC3C71" w:rsidRDefault="00FC3C71" w:rsidP="00EB3D08">
      <w:pPr>
        <w:tabs>
          <w:tab w:val="left" w:pos="1276"/>
        </w:tabs>
        <w:jc w:val="center"/>
        <w:rPr>
          <w:rFonts w:ascii="Sarabun" w:hAnsi="Sarabun" w:cs="Sarabun"/>
          <w:b/>
          <w:color w:val="0000FF"/>
          <w:sz w:val="16"/>
          <w:szCs w:val="16"/>
        </w:rPr>
      </w:pPr>
      <w:r w:rsidRPr="00FC3C71">
        <w:rPr>
          <w:rFonts w:ascii="Sarabun" w:hAnsi="Sarabun" w:cs="Sarabun"/>
          <w:b/>
          <w:noProof/>
          <w:sz w:val="32"/>
          <w:szCs w:val="32"/>
        </w:rPr>
        <w:drawing>
          <wp:inline distT="0" distB="0" distL="0" distR="0" wp14:anchorId="03944731" wp14:editId="0AF797AA">
            <wp:extent cx="2715905" cy="1523181"/>
            <wp:effectExtent l="0" t="0" r="825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51" cy="152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D08" w:rsidRPr="00FC3C71">
        <w:rPr>
          <w:rFonts w:ascii="Sarabun" w:hAnsi="Sarabun" w:cs="Sarabun"/>
          <w:b/>
          <w:sz w:val="32"/>
          <w:szCs w:val="32"/>
        </w:rPr>
        <w:br w:type="textWrapping" w:clear="all"/>
      </w:r>
    </w:p>
    <w:tbl>
      <w:tblPr>
        <w:tblW w:w="0" w:type="auto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shd w:val="clear" w:color="auto" w:fill="005071"/>
        <w:tblLook w:val="01E0" w:firstRow="1" w:lastRow="1" w:firstColumn="1" w:lastColumn="1" w:noHBand="0" w:noVBand="0"/>
      </w:tblPr>
      <w:tblGrid>
        <w:gridCol w:w="9887"/>
      </w:tblGrid>
      <w:tr w:rsidR="000822E2" w:rsidRPr="00FC3C71" w14:paraId="366F924F" w14:textId="77777777" w:rsidTr="00FC3C71">
        <w:tc>
          <w:tcPr>
            <w:tcW w:w="10137" w:type="dxa"/>
            <w:shd w:val="clear" w:color="auto" w:fill="0E3859"/>
          </w:tcPr>
          <w:p w14:paraId="130B6006" w14:textId="195ECF7A" w:rsidR="000822E2" w:rsidRPr="00FC3C71" w:rsidRDefault="008A7652" w:rsidP="000A118F">
            <w:pPr>
              <w:spacing w:before="120" w:after="120"/>
              <w:jc w:val="center"/>
              <w:rPr>
                <w:rFonts w:ascii="Sarabun" w:hAnsi="Sarabun" w:cs="Sarabun"/>
                <w:b/>
                <w:color w:val="FFFFFF"/>
                <w:sz w:val="28"/>
                <w:szCs w:val="28"/>
              </w:rPr>
            </w:pPr>
            <w:r w:rsidRPr="00FC3C71">
              <w:rPr>
                <w:rFonts w:ascii="Sarabun" w:hAnsi="Sarabun" w:cs="Sarabun"/>
                <w:b/>
                <w:color w:val="FFFFFF"/>
                <w:sz w:val="28"/>
                <w:szCs w:val="28"/>
                <w:lang w:val="cy-GB"/>
              </w:rPr>
              <w:t>SWYDD DDISGRIFIAD</w:t>
            </w:r>
          </w:p>
        </w:tc>
      </w:tr>
    </w:tbl>
    <w:p w14:paraId="714CA927" w14:textId="77777777" w:rsidR="000822E2" w:rsidRPr="00FC3C71" w:rsidRDefault="000822E2">
      <w:pPr>
        <w:rPr>
          <w:rFonts w:ascii="Sarabun" w:hAnsi="Sarabun" w:cs="Sarabun"/>
          <w:b/>
          <w:color w:val="000000"/>
          <w:sz w:val="22"/>
          <w:szCs w:val="22"/>
        </w:rPr>
      </w:pPr>
    </w:p>
    <w:tbl>
      <w:tblPr>
        <w:tblW w:w="10188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953"/>
      </w:tblGrid>
      <w:tr w:rsidR="000822E2" w:rsidRPr="00FC3C71" w14:paraId="5FF0EEBD" w14:textId="77777777" w:rsidTr="00FC3C71">
        <w:tc>
          <w:tcPr>
            <w:tcW w:w="10188" w:type="dxa"/>
            <w:gridSpan w:val="2"/>
            <w:shd w:val="clear" w:color="auto" w:fill="0E3859"/>
          </w:tcPr>
          <w:p w14:paraId="25022FCF" w14:textId="69094441" w:rsidR="000822E2" w:rsidRPr="00FC3C71" w:rsidRDefault="008A7652" w:rsidP="000A118F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MANYLION Y SWYDD</w:t>
            </w:r>
          </w:p>
        </w:tc>
      </w:tr>
      <w:tr w:rsidR="000822E2" w:rsidRPr="00FC3C71" w14:paraId="5819FCDF" w14:textId="77777777">
        <w:tc>
          <w:tcPr>
            <w:tcW w:w="2235" w:type="dxa"/>
            <w:vAlign w:val="center"/>
          </w:tcPr>
          <w:p w14:paraId="3903C0FF" w14:textId="5C2E2529" w:rsidR="000822E2" w:rsidRPr="00FC3C71" w:rsidRDefault="008A7652" w:rsidP="000A118F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TEITL SWYDD</w:t>
            </w:r>
          </w:p>
        </w:tc>
        <w:tc>
          <w:tcPr>
            <w:tcW w:w="7953" w:type="dxa"/>
          </w:tcPr>
          <w:p w14:paraId="600FC589" w14:textId="1735019D" w:rsidR="000822E2" w:rsidRPr="00FC3C71" w:rsidRDefault="00FC3C71" w:rsidP="000A118F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Cynghorydd</w:t>
            </w:r>
            <w:r w:rsidR="008A7652" w:rsidRPr="00FC3C71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Cymorth Ariannol </w:t>
            </w:r>
          </w:p>
        </w:tc>
      </w:tr>
      <w:tr w:rsidR="000822E2" w:rsidRPr="00FC3C71" w14:paraId="5EA3C493" w14:textId="77777777">
        <w:tc>
          <w:tcPr>
            <w:tcW w:w="2235" w:type="dxa"/>
            <w:vAlign w:val="center"/>
          </w:tcPr>
          <w:p w14:paraId="7806EA9F" w14:textId="5F84213D" w:rsidR="000822E2" w:rsidRPr="00FC3C71" w:rsidRDefault="008A7652" w:rsidP="000A118F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YN ATEBOL I’R</w:t>
            </w:r>
          </w:p>
        </w:tc>
        <w:tc>
          <w:tcPr>
            <w:tcW w:w="7953" w:type="dxa"/>
          </w:tcPr>
          <w:p w14:paraId="3C63E061" w14:textId="61A4EBFA" w:rsidR="000822E2" w:rsidRPr="00FC3C71" w:rsidRDefault="008A7652" w:rsidP="000A118F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Rheolwr Adennill Incwm</w:t>
            </w:r>
          </w:p>
        </w:tc>
      </w:tr>
      <w:tr w:rsidR="000822E2" w:rsidRPr="00FC3C71" w14:paraId="1B39EF0C" w14:textId="77777777">
        <w:tc>
          <w:tcPr>
            <w:tcW w:w="2235" w:type="dxa"/>
            <w:vAlign w:val="center"/>
          </w:tcPr>
          <w:p w14:paraId="4BB9255A" w14:textId="39E902C9" w:rsidR="000822E2" w:rsidRPr="00FC3C71" w:rsidRDefault="008A7652" w:rsidP="000A118F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 xml:space="preserve">YN ADRODD YN UNIONGYRCHOL </w:t>
            </w:r>
          </w:p>
        </w:tc>
        <w:tc>
          <w:tcPr>
            <w:tcW w:w="7953" w:type="dxa"/>
          </w:tcPr>
          <w:p w14:paraId="18DAC165" w14:textId="5579C571" w:rsidR="000822E2" w:rsidRPr="00FC3C71" w:rsidRDefault="008A7652" w:rsidP="000A118F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Amh.</w:t>
            </w:r>
          </w:p>
        </w:tc>
      </w:tr>
      <w:tr w:rsidR="00736EBE" w:rsidRPr="00FC3C71" w14:paraId="5F545849" w14:textId="77777777">
        <w:tc>
          <w:tcPr>
            <w:tcW w:w="2235" w:type="dxa"/>
            <w:vAlign w:val="center"/>
          </w:tcPr>
          <w:p w14:paraId="18947169" w14:textId="5DA95DEA" w:rsidR="00736EBE" w:rsidRPr="00FC3C71" w:rsidRDefault="008A7652" w:rsidP="000A118F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TÎM</w:t>
            </w:r>
          </w:p>
        </w:tc>
        <w:tc>
          <w:tcPr>
            <w:tcW w:w="7953" w:type="dxa"/>
          </w:tcPr>
          <w:p w14:paraId="11CF78A7" w14:textId="10AF0997" w:rsidR="00736EBE" w:rsidRPr="00FC3C71" w:rsidRDefault="008A7652" w:rsidP="000A118F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Tîm Rheoli Incwm</w:t>
            </w:r>
          </w:p>
        </w:tc>
      </w:tr>
      <w:tr w:rsidR="00736EBE" w:rsidRPr="00FC3C71" w14:paraId="11F06EF4" w14:textId="77777777">
        <w:tc>
          <w:tcPr>
            <w:tcW w:w="2235" w:type="dxa"/>
            <w:vAlign w:val="center"/>
          </w:tcPr>
          <w:p w14:paraId="41CBDC82" w14:textId="42098611" w:rsidR="00736EBE" w:rsidRPr="00FC3C71" w:rsidRDefault="008A7652" w:rsidP="000A118F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>LLEOLIAD</w:t>
            </w:r>
          </w:p>
        </w:tc>
        <w:tc>
          <w:tcPr>
            <w:tcW w:w="7953" w:type="dxa"/>
          </w:tcPr>
          <w:p w14:paraId="44D747F6" w14:textId="114C107F" w:rsidR="00736EBE" w:rsidRPr="00FC3C71" w:rsidRDefault="008A7652" w:rsidP="000A118F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Morfa Gele, Abergele</w:t>
            </w:r>
          </w:p>
        </w:tc>
      </w:tr>
      <w:tr w:rsidR="00F13588" w:rsidRPr="00FC3C71" w14:paraId="13ABAA87" w14:textId="77777777">
        <w:tc>
          <w:tcPr>
            <w:tcW w:w="2235" w:type="dxa"/>
            <w:vAlign w:val="center"/>
          </w:tcPr>
          <w:p w14:paraId="4FDD3E29" w14:textId="5641025E" w:rsidR="00F13588" w:rsidRPr="00FC3C71" w:rsidRDefault="008A7652" w:rsidP="000A118F">
            <w:pPr>
              <w:spacing w:before="60" w:after="60"/>
              <w:rPr>
                <w:rFonts w:ascii="Sarabun" w:hAnsi="Sarabun" w:cs="Sarabun"/>
                <w:b/>
                <w:color w:val="005071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 xml:space="preserve">MANYLION CYFLOG </w:t>
            </w:r>
          </w:p>
        </w:tc>
        <w:tc>
          <w:tcPr>
            <w:tcW w:w="7953" w:type="dxa"/>
            <w:tcBorders>
              <w:left w:val="single" w:sz="2" w:space="0" w:color="005071"/>
            </w:tcBorders>
          </w:tcPr>
          <w:p w14:paraId="75A69B95" w14:textId="4DC7A80A" w:rsidR="00F13588" w:rsidRPr="00FC3C71" w:rsidRDefault="00E6111E" w:rsidP="000A118F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97062F" w:rsidRPr="001F3E1D">
              <w:rPr>
                <w:rFonts w:ascii="Sarabun" w:hAnsi="Sarabun" w:cs="Sarabun"/>
                <w:sz w:val="22"/>
                <w:szCs w:val="22"/>
              </w:rPr>
              <w:t>£2</w:t>
            </w:r>
            <w:r w:rsidR="0097062F">
              <w:rPr>
                <w:rFonts w:ascii="Sarabun" w:hAnsi="Sarabun" w:cs="Sarabun"/>
                <w:sz w:val="22"/>
                <w:szCs w:val="22"/>
              </w:rPr>
              <w:t>6</w:t>
            </w:r>
            <w:r w:rsidR="0097062F" w:rsidRPr="001F3E1D">
              <w:rPr>
                <w:rFonts w:ascii="Sarabun" w:hAnsi="Sarabun" w:cs="Sarabun"/>
                <w:sz w:val="22"/>
                <w:szCs w:val="22"/>
              </w:rPr>
              <w:t>,8</w:t>
            </w:r>
            <w:r w:rsidR="0097062F">
              <w:rPr>
                <w:rFonts w:ascii="Sarabun" w:hAnsi="Sarabun" w:cs="Sarabun"/>
                <w:sz w:val="22"/>
                <w:szCs w:val="22"/>
              </w:rPr>
              <w:t>7</w:t>
            </w:r>
            <w:r w:rsidR="0097062F" w:rsidRPr="001F3E1D">
              <w:rPr>
                <w:rFonts w:ascii="Sarabun" w:hAnsi="Sarabun" w:cs="Sarabun"/>
                <w:sz w:val="22"/>
                <w:szCs w:val="22"/>
              </w:rPr>
              <w:t>2 - £2</w:t>
            </w:r>
            <w:r w:rsidR="0097062F">
              <w:rPr>
                <w:rFonts w:ascii="Sarabun" w:hAnsi="Sarabun" w:cs="Sarabun"/>
                <w:sz w:val="22"/>
                <w:szCs w:val="22"/>
              </w:rPr>
              <w:t>8</w:t>
            </w:r>
            <w:r w:rsidR="0097062F" w:rsidRPr="001F3E1D">
              <w:rPr>
                <w:rFonts w:ascii="Sarabun" w:hAnsi="Sarabun" w:cs="Sarabun"/>
                <w:sz w:val="22"/>
                <w:szCs w:val="22"/>
              </w:rPr>
              <w:t>,</w:t>
            </w:r>
            <w:r w:rsidR="0097062F">
              <w:rPr>
                <w:rFonts w:ascii="Sarabun" w:hAnsi="Sarabun" w:cs="Sarabun"/>
                <w:sz w:val="22"/>
                <w:szCs w:val="22"/>
              </w:rPr>
              <w:t>645</w:t>
            </w:r>
            <w:r w:rsidR="0097062F" w:rsidRPr="001F3E1D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8A7652" w:rsidRPr="00FC3C71">
              <w:rPr>
                <w:rFonts w:ascii="Sarabun" w:hAnsi="Sarabun" w:cs="Sarabun"/>
                <w:sz w:val="22"/>
                <w:szCs w:val="22"/>
                <w:lang w:val="cy-GB"/>
              </w:rPr>
              <w:t>y flwyddyn</w:t>
            </w:r>
            <w:r w:rsidR="00FC3C71" w:rsidRPr="00FC3C71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Gradd 6</w:t>
            </w:r>
          </w:p>
        </w:tc>
      </w:tr>
    </w:tbl>
    <w:p w14:paraId="3BB9B936" w14:textId="77777777" w:rsidR="000822E2" w:rsidRPr="00FC3C71" w:rsidRDefault="000822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188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188"/>
      </w:tblGrid>
      <w:tr w:rsidR="000822E2" w:rsidRPr="00FC3C71" w14:paraId="1615519F" w14:textId="77777777" w:rsidTr="00FC3C71">
        <w:tc>
          <w:tcPr>
            <w:tcW w:w="10188" w:type="dxa"/>
            <w:shd w:val="clear" w:color="auto" w:fill="0E3859"/>
          </w:tcPr>
          <w:p w14:paraId="5F0320FC" w14:textId="36C9E428" w:rsidR="000822E2" w:rsidRPr="00FC3C71" w:rsidRDefault="008A7652" w:rsidP="000A118F">
            <w:pPr>
              <w:numPr>
                <w:ilvl w:val="0"/>
                <w:numId w:val="1"/>
              </w:numPr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PWRPAS</w:t>
            </w:r>
            <w:r w:rsidRPr="00FC3C71">
              <w:rPr>
                <w:rFonts w:ascii="Sarabun" w:hAnsi="Sarabun" w:cs="Sarabun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  <w:tr w:rsidR="000822E2" w:rsidRPr="00FC3C71" w14:paraId="203F0E66" w14:textId="77777777" w:rsidTr="008944E0">
        <w:tc>
          <w:tcPr>
            <w:tcW w:w="10188" w:type="dxa"/>
            <w:shd w:val="clear" w:color="auto" w:fill="FFFFFF" w:themeFill="background1"/>
          </w:tcPr>
          <w:p w14:paraId="63C295F6" w14:textId="77777777" w:rsidR="008944E0" w:rsidRPr="008944E0" w:rsidRDefault="008944E0" w:rsidP="008944E0">
            <w:pPr>
              <w:pStyle w:val="HTMLPreformatted"/>
              <w:shd w:val="clear" w:color="auto" w:fill="F8F9FA"/>
              <w:spacing w:line="540" w:lineRule="atLeast"/>
              <w:rPr>
                <w:rFonts w:ascii="Sarabun" w:hAnsi="Sarabun" w:cs="Sarabun"/>
                <w:color w:val="202124"/>
                <w:sz w:val="22"/>
                <w:szCs w:val="22"/>
              </w:rPr>
            </w:pPr>
            <w:r w:rsidRPr="008944E0">
              <w:rPr>
                <w:rStyle w:val="y2iqfc"/>
                <w:rFonts w:ascii="Sarabun" w:hAnsi="Sarabun" w:cs="Sarabun"/>
                <w:color w:val="202124"/>
                <w:sz w:val="22"/>
                <w:szCs w:val="22"/>
                <w:lang w:val="cy-GB"/>
              </w:rPr>
              <w:t>Darparu cyngor arbenigol ar fudd-daliadau lles a chymorth ariannol i denantiaid er mwyn sicrhau bod y rhai sy'n defnyddio'r gwasanaeth yn cael y cyfle i gael yr incwm mwyaf posibl;</w:t>
            </w:r>
          </w:p>
          <w:p w14:paraId="64F48515" w14:textId="2F8469B9" w:rsidR="00AD770C" w:rsidRPr="008944E0" w:rsidRDefault="008A7652" w:rsidP="008A76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000000"/>
                <w:sz w:val="22"/>
                <w:szCs w:val="22"/>
                <w:lang w:eastAsia="en-GB"/>
              </w:rPr>
            </w:pPr>
            <w:r w:rsidRP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 xml:space="preserve">Sicrhau </w:t>
            </w:r>
            <w:r w:rsid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>b</w:t>
            </w:r>
            <w:r w:rsidRP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>od preswylwyr yn hawlio</w:t>
            </w:r>
            <w:r w:rsid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 xml:space="preserve"> eu hawl llawn o’r</w:t>
            </w:r>
            <w:r w:rsidRP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 xml:space="preserve"> holl </w:t>
            </w:r>
            <w:r w:rsid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>f</w:t>
            </w:r>
            <w:r w:rsidRP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 xml:space="preserve">udd-daliadau </w:t>
            </w:r>
            <w:r w:rsid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>sydd ar gael.</w:t>
            </w:r>
            <w:r w:rsidRP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>.</w:t>
            </w:r>
            <w:r w:rsidR="00AD770C" w:rsidRPr="008944E0">
              <w:rPr>
                <w:rFonts w:ascii="Sarabun" w:hAnsi="Sarabun" w:cs="Sarabun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 xml:space="preserve">Cynnig cyngor rheoli arian </w:t>
            </w:r>
            <w:r w:rsid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 xml:space="preserve">a chyllidebu </w:t>
            </w:r>
            <w:r w:rsidRP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>sylfaenol lle bo angen.</w:t>
            </w:r>
            <w:r w:rsidR="00AD770C" w:rsidRPr="008944E0">
              <w:rPr>
                <w:rFonts w:ascii="Sarabun" w:hAnsi="Sarabun" w:cs="Sarabun"/>
                <w:color w:val="000000"/>
                <w:sz w:val="22"/>
                <w:szCs w:val="22"/>
                <w:lang w:eastAsia="en-GB"/>
              </w:rPr>
              <w:t xml:space="preserve"> </w:t>
            </w:r>
          </w:p>
          <w:p w14:paraId="13A25D49" w14:textId="27B865DC" w:rsidR="00AD770C" w:rsidRPr="008944E0" w:rsidRDefault="008A7652" w:rsidP="008A765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000000"/>
                <w:sz w:val="22"/>
                <w:szCs w:val="22"/>
                <w:lang w:eastAsia="en-GB"/>
              </w:rPr>
            </w:pPr>
            <w:r w:rsidRPr="008944E0">
              <w:rPr>
                <w:rFonts w:ascii="Sarabun" w:hAnsi="Sarabun" w:cs="Sarabun"/>
                <w:color w:val="000000"/>
                <w:sz w:val="22"/>
                <w:szCs w:val="22"/>
                <w:lang w:val="cy-GB" w:eastAsia="en-GB"/>
              </w:rPr>
              <w:t>Cefnogi Agenda Cynhwysiant Ariannol y Gymdeithas drwy greu cyfleoedd partneriaeth ble bynnag bosibl er mwyn rhoi mynediad i denantiaid at wasanaethau cynhwysiant ariannol allanol ehangach.</w:t>
            </w:r>
          </w:p>
          <w:p w14:paraId="56E16726" w14:textId="73127163" w:rsidR="0011488F" w:rsidRPr="008944E0" w:rsidRDefault="008A7652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8944E0">
              <w:rPr>
                <w:rFonts w:ascii="Sarabun" w:hAnsi="Sarabun" w:cs="Sarabun"/>
                <w:sz w:val="22"/>
                <w:szCs w:val="22"/>
                <w:lang w:val="cy-GB" w:eastAsia="en-GB"/>
              </w:rPr>
              <w:t>Ymgysylltu’n agos a chydweithwyr i ddarparu cyngor a chefnogaeth ac i ddatblygu eu dealltwriaeth a’u gwybodaeth o Fudd-daliadau Lles, gan gynnwys Credyd Cynhwysol.</w:t>
            </w:r>
          </w:p>
        </w:tc>
      </w:tr>
    </w:tbl>
    <w:p w14:paraId="2E18209E" w14:textId="77777777" w:rsidR="000822E2" w:rsidRPr="00FC3C71" w:rsidRDefault="000822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188" w:type="dxa"/>
        <w:tblBorders>
          <w:top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188"/>
      </w:tblGrid>
      <w:tr w:rsidR="000822E2" w:rsidRPr="00FC3C71" w14:paraId="4397451A" w14:textId="77777777" w:rsidTr="00FC3C71">
        <w:trPr>
          <w:cantSplit/>
        </w:trPr>
        <w:tc>
          <w:tcPr>
            <w:tcW w:w="10188" w:type="dxa"/>
            <w:shd w:val="clear" w:color="auto" w:fill="0E3859"/>
          </w:tcPr>
          <w:p w14:paraId="6EA824C3" w14:textId="58AB5F18" w:rsidR="000822E2" w:rsidRPr="00FC3C71" w:rsidRDefault="008A7652" w:rsidP="000A118F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lang w:val="cy-GB"/>
              </w:rPr>
              <w:t xml:space="preserve">DIMENSIYNAU </w:t>
            </w:r>
            <w:r w:rsidRPr="00FC3C71">
              <w:rPr>
                <w:rFonts w:ascii="Sarabun" w:hAnsi="Sarabun" w:cs="Sarabun"/>
                <w:b/>
                <w:bCs/>
                <w:color w:val="FFFFFF"/>
                <w:sz w:val="16"/>
                <w:szCs w:val="22"/>
                <w:lang w:val="cy-GB"/>
              </w:rPr>
              <w:t xml:space="preserve">Cwmpas ac Amrywiaeth </w:t>
            </w:r>
          </w:p>
        </w:tc>
      </w:tr>
      <w:tr w:rsidR="000822E2" w:rsidRPr="00FC3C71" w14:paraId="249130F9" w14:textId="77777777">
        <w:trPr>
          <w:cantSplit/>
        </w:trPr>
        <w:tc>
          <w:tcPr>
            <w:tcW w:w="10188" w:type="dxa"/>
          </w:tcPr>
          <w:p w14:paraId="1D42BE74" w14:textId="392246D5" w:rsidR="00662195" w:rsidRPr="00FC3C71" w:rsidRDefault="008A7652" w:rsidP="000A118F">
            <w:pPr>
              <w:pStyle w:val="BodyTextIndent"/>
              <w:spacing w:before="60" w:after="60"/>
              <w:ind w:left="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Bydd deiliad y swydd yn ymdrin â llwyth achos parhaus. Mae tenantiaid yn amrywio o bobl ifanc, teuluoedd, cyplau heb blant, pobl mewn oed a phobl fregus.</w:t>
            </w:r>
            <w:r w:rsidR="00F05066" w:rsidRPr="00FC3C71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 xml:space="preserve">Mae traean o stoc Cartrefi Conwy’n llety gwarchod. </w:t>
            </w:r>
          </w:p>
        </w:tc>
      </w:tr>
    </w:tbl>
    <w:p w14:paraId="71108936" w14:textId="77777777" w:rsidR="000822E2" w:rsidRPr="00FC3C71" w:rsidRDefault="000822E2" w:rsidP="0011488F">
      <w:pPr>
        <w:rPr>
          <w:rFonts w:ascii="Sarabun" w:hAnsi="Sarabun" w:cs="Sarabun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0822E2" w:rsidRPr="00FC3C71" w14:paraId="41C57FA0" w14:textId="77777777" w:rsidTr="00FC3C71">
        <w:tc>
          <w:tcPr>
            <w:tcW w:w="10207" w:type="dxa"/>
            <w:shd w:val="clear" w:color="auto" w:fill="0E3859"/>
          </w:tcPr>
          <w:p w14:paraId="226CC4C5" w14:textId="058D0CCC" w:rsidR="000822E2" w:rsidRPr="00FC3C71" w:rsidRDefault="000822E2" w:rsidP="000A118F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ind w:right="-108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</w:rPr>
              <w:br w:type="page"/>
            </w:r>
            <w:r w:rsidR="00FC369E" w:rsidRPr="00FC3C71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PRIF GYFRIFOLDEBAU</w:t>
            </w:r>
            <w:r w:rsidR="00FC369E" w:rsidRPr="00FC3C71">
              <w:rPr>
                <w:rFonts w:ascii="Sarabun" w:hAnsi="Sarabun" w:cs="Sarabun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  <w:tr w:rsidR="00662195" w:rsidRPr="00FC3C71" w14:paraId="48ABC119" w14:textId="77777777">
        <w:tc>
          <w:tcPr>
            <w:tcW w:w="10207" w:type="dxa"/>
          </w:tcPr>
          <w:p w14:paraId="50BDF098" w14:textId="5A8268D5" w:rsidR="00025763" w:rsidRPr="00FC3C71" w:rsidRDefault="00FC369E" w:rsidP="00FC369E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Paratoi asesiadau ariannol llawn ar gyfer tenantiaid fel sy’n briodol a chynorthwyo gyda hawliadau budd-dal lle bo hynny’n briodol.</w:t>
            </w:r>
          </w:p>
          <w:p w14:paraId="21C3DE66" w14:textId="342BDEE5" w:rsidR="00BA3309" w:rsidRPr="00FC3C71" w:rsidRDefault="00FC369E" w:rsidP="00FC369E">
            <w:pPr>
              <w:autoSpaceDE w:val="0"/>
              <w:autoSpaceDN w:val="0"/>
              <w:adjustRightInd w:val="0"/>
              <w:spacing w:before="60" w:after="60"/>
              <w:ind w:left="34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Rheoli'r llwyth achosion cyngor am dai yn effeithiol.</w:t>
            </w:r>
            <w:r w:rsidR="00BA3309" w:rsidRPr="00FC3C71">
              <w:rPr>
                <w:rFonts w:ascii="Sarabun" w:hAnsi="Sarabun" w:cs="Sarabun"/>
                <w:sz w:val="22"/>
                <w:szCs w:val="22"/>
                <w:lang w:eastAsia="en-GB"/>
              </w:rPr>
              <w:t xml:space="preserve"> </w:t>
            </w: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Sicrhau y cynhelir yr holl ffeiliau, cofnodion a data cyfrifiadurol yn gywir bob amser.</w:t>
            </w:r>
            <w:r w:rsidR="00BA3309" w:rsidRPr="00FC3C71">
              <w:rPr>
                <w:rFonts w:ascii="Sarabun" w:hAnsi="Sarabun" w:cs="Sarabun"/>
                <w:sz w:val="22"/>
                <w:szCs w:val="22"/>
                <w:lang w:eastAsia="en-GB"/>
              </w:rPr>
              <w:t xml:space="preserve"> </w:t>
            </w: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Sicrhau llwybr archwilio trylwyr a chyflawn ar gyfer y Tîm Rheoli Incwm.</w:t>
            </w:r>
          </w:p>
          <w:p w14:paraId="7237A719" w14:textId="586D7E04" w:rsidR="00BA3309" w:rsidRPr="00FC3C71" w:rsidRDefault="00FC369E" w:rsidP="00FC369E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Darparu cyngor, gwybodaeth a chymorth arbenigol ar dai a materion cefnogi perthnasol gan gynnwys gweithio'n agos ag asiantaethau eraill i sicrhau cydlyniad ac ymdriniaeth gyson.</w:t>
            </w:r>
          </w:p>
          <w:p w14:paraId="5C126530" w14:textId="6A105C2C" w:rsidR="00BA3309" w:rsidRPr="00FC3C71" w:rsidRDefault="00FC369E" w:rsidP="00FC369E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lastRenderedPageBreak/>
              <w:t>Cadw gwybodaeth am y ddeddfwriaeth berthnasol, cyfraith achos, arweiniad/polisi'r Llywodraeth a mentrau arfer gorau'n gyfredol.</w:t>
            </w:r>
          </w:p>
          <w:p w14:paraId="48C0CD0F" w14:textId="1671A409" w:rsidR="00BA3309" w:rsidRPr="00FC3C71" w:rsidRDefault="00FC369E" w:rsidP="00FC369E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Ymateb i ymholiadau gan asiantaethau eraill a’r cyhoedd a hwyluso/mynychu cyfarfodydd cyhoeddus sy’n berthnasol i gyfrifoldebau deiliad y swydd.</w:t>
            </w:r>
            <w:r w:rsidR="00BA3309" w:rsidRPr="00FC3C71">
              <w:rPr>
                <w:rFonts w:ascii="Sarabun" w:hAnsi="Sarabun" w:cs="Sarabun"/>
                <w:sz w:val="22"/>
                <w:szCs w:val="22"/>
                <w:lang w:eastAsia="en-GB"/>
              </w:rPr>
              <w:t xml:space="preserve"> </w:t>
            </w: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Paratoi adroddiadau a chysylltu ag Aelodau ynghylch ymholiadau yn ymwneud a hawliau lles.</w:t>
            </w:r>
          </w:p>
          <w:p w14:paraId="2787A47F" w14:textId="0CE7A40D" w:rsidR="00662195" w:rsidRPr="00FC3C71" w:rsidRDefault="00FC369E" w:rsidP="00FC369E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Dynodi’r angen am, ac annog ymgyrchoedd yn ymwneud, er enghraifft, â chyflwyniad budd-dal newydd, neu amlygu budd-daliadau sydd eisoes yn bodoli.</w:t>
            </w:r>
          </w:p>
          <w:p w14:paraId="19BE7322" w14:textId="4E3257E5" w:rsidR="00662195" w:rsidRPr="00FC3C71" w:rsidRDefault="00FC369E" w:rsidP="00FC369E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Ymgysylltu ag asiantaethau eraill ynglŷn ag ymholiadau am fudd-dal ag anawsterau gyda materion unigol a chyffredinol a chyfryngu gydag asiantaethau eraill ar achosion unigol ac apeliadau (cynrychioli tenantiaid mewn apeliadau ble bo angen).</w:t>
            </w:r>
          </w:p>
          <w:p w14:paraId="3A538E68" w14:textId="67BC0733" w:rsidR="00662195" w:rsidRPr="00FC3C71" w:rsidRDefault="00A92715" w:rsidP="00FC369E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 xml:space="preserve">Rhoi diweddariadau i staff am newidiadau i ddeddfwriaeth </w:t>
            </w:r>
            <w:r w:rsidR="00E31A52">
              <w:rPr>
                <w:rFonts w:ascii="Sarabun" w:hAnsi="Sarabun" w:cs="Sarabun"/>
                <w:sz w:val="22"/>
                <w:szCs w:val="22"/>
                <w:lang w:val="cy-GB" w:eastAsia="en-GB"/>
              </w:rPr>
              <w:t>manteision</w:t>
            </w: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 xml:space="preserve"> lles sy’n effeithio ar y Gymdeithas a chysylltu â’r Rheolwr Incwm ac Adnoddau Dynol i ddatblygu, a lle bo hynny’n bosibl, darparu hyfforddiant er mwyn caniatáu i gydweithwyr ymdrin â chwestiynau cyffredin ac ymholiadau cyffredinol. </w:t>
            </w:r>
          </w:p>
          <w:p w14:paraId="328B0852" w14:textId="688BB969" w:rsidR="00662195" w:rsidRPr="00FC3C71" w:rsidRDefault="00FC369E" w:rsidP="00FC369E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Ymateb yn effeithiol ac yn effeithlon i geisiadau tenantiaid am gymorth gyda Budd-dal Tai</w:t>
            </w:r>
            <w:r w:rsidR="00E31A52">
              <w:rPr>
                <w:rFonts w:ascii="Sarabun" w:hAnsi="Sarabun" w:cs="Sarabun"/>
                <w:sz w:val="22"/>
                <w:szCs w:val="22"/>
                <w:lang w:val="cy-GB" w:eastAsia="en-GB"/>
              </w:rPr>
              <w:t>/costau tai credyd cynhwysol</w:t>
            </w: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 xml:space="preserve"> fel y maent yn effeithio ar y Gymdeithas, gan gynnwys:</w:t>
            </w:r>
          </w:p>
          <w:p w14:paraId="4B62F895" w14:textId="1F80F24B" w:rsidR="00FC369E" w:rsidRPr="00FC3C71" w:rsidRDefault="003E5FD2" w:rsidP="003E5FD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Cyfrifo budd-dal ar y dyddiad y bydd tenant newydd yn arwyddo cytundeb</w:t>
            </w:r>
          </w:p>
          <w:p w14:paraId="48C18D02" w14:textId="3D617B45" w:rsidR="003E5FD2" w:rsidRPr="00FC3C71" w:rsidRDefault="003E5FD2" w:rsidP="003E5FD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Cyflymu’r broses o wneud hawliadau newydd</w:t>
            </w:r>
          </w:p>
          <w:p w14:paraId="19680BFB" w14:textId="29DCF3E9" w:rsidR="003E5FD2" w:rsidRPr="00FC3C71" w:rsidRDefault="003E5FD2" w:rsidP="003E5FD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Gwneud hawliadau ôl-ddyddiedig</w:t>
            </w:r>
          </w:p>
          <w:p w14:paraId="0609A788" w14:textId="728804DC" w:rsidR="003E5FD2" w:rsidRPr="00FC3C71" w:rsidRDefault="003E5FD2" w:rsidP="003E5FD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Delio â gordaliadau</w:t>
            </w:r>
          </w:p>
          <w:p w14:paraId="345A9DB2" w14:textId="5BEDB306" w:rsidR="003E5FD2" w:rsidRPr="00FC3C71" w:rsidRDefault="003E5FD2" w:rsidP="003E5FD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Delio â gohebiaeth yn ymwneud â newid mewn amgylchiadau</w:t>
            </w:r>
          </w:p>
          <w:p w14:paraId="5A93A489" w14:textId="3C9654D6" w:rsidR="003E5FD2" w:rsidRPr="00FC3C71" w:rsidRDefault="003E5FD2" w:rsidP="003E5FD2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Delio gyda diwygiadau a newidiadau blynyddol mewn taliadau Budd-dal Tai</w:t>
            </w:r>
            <w:r w:rsidR="00E31A52">
              <w:rPr>
                <w:rFonts w:ascii="Sarabun" w:hAnsi="Sarabun" w:cs="Sarabun"/>
                <w:sz w:val="22"/>
                <w:szCs w:val="22"/>
                <w:lang w:val="cy-GB" w:eastAsia="en-GB"/>
              </w:rPr>
              <w:t>/costau tai credyd cynhwysol</w:t>
            </w: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, yn ogystal ag achosion o stopio budd-daliadau.</w:t>
            </w:r>
          </w:p>
          <w:p w14:paraId="290E6F93" w14:textId="11B7C838" w:rsidR="00662195" w:rsidRPr="00FC3C71" w:rsidRDefault="003E5FD2" w:rsidP="003E5FD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Mynd ar ôl cynnydd mewn rhenti er mwyn sicrhau fod Budd-dal Tai a Chredyd Cynhwysol yn gweithredu cynnydd mewn budd-dal mewn modd amserol a chywir;</w:t>
            </w:r>
          </w:p>
          <w:p w14:paraId="29DB166C" w14:textId="7B8DEF3A" w:rsidR="003C7943" w:rsidRPr="00FC3C71" w:rsidRDefault="003E5FD2" w:rsidP="003E5FD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Ymgysylltu â’r Ymgynghorydd Credyd Cynhwysol er mwyn sicrhau fod tenantiaid yn cael cefnogaeth lawn i wneud a chynnal hawliad am Gredyd Cynhwysol.</w:t>
            </w:r>
          </w:p>
          <w:p w14:paraId="54F7F3AB" w14:textId="0E4E9EE1" w:rsidR="00662195" w:rsidRPr="00FC3C71" w:rsidRDefault="003E5FD2" w:rsidP="003E5FD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Cadw i fyny â newidiadau mewn arfer yn sgil deddfwriaeth Diwygio Lles ac adrodd effaith y fath newidiadau i’r Gymdeithas.</w:t>
            </w:r>
          </w:p>
          <w:p w14:paraId="474BB712" w14:textId="66AFBD86" w:rsidR="00662195" w:rsidRPr="00FC3C71" w:rsidRDefault="003E5FD2" w:rsidP="003E5FD2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 xml:space="preserve">Mynychu fforymau Hawliau Lles ac unrhyw grwpiau gwaith perthnasol eraill fel y cytunwyd gan y Rheolwr Incwm; </w:t>
            </w:r>
          </w:p>
          <w:p w14:paraId="3EBB001C" w14:textId="552C2E66" w:rsidR="00662195" w:rsidRPr="00FC3C71" w:rsidRDefault="003E5FD2" w:rsidP="00744F3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C</w:t>
            </w:r>
            <w:r w:rsidR="00C06B02"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ynnig Cyngor Budd-daliadau Lles</w:t>
            </w: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 xml:space="preserve"> i brosiectau </w:t>
            </w:r>
            <w:r w:rsidR="00744F3D"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sydd ar waith o fewn y Gymdeithas e.e. Cefnogi Pobl, gyda chytundeb y Rheolwr Incwm.</w:t>
            </w:r>
          </w:p>
          <w:p w14:paraId="27001275" w14:textId="567A63CB" w:rsidR="00662195" w:rsidRPr="00FC3C71" w:rsidRDefault="00744F3D" w:rsidP="00744F3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Cyfrannu tuag at ddatblygiad a gwelliant y gwasanaeth Budd-dal Lles drwy sefydlu arfer gorau a chynorthwyo â datblygiad polisi a phroses priodol.</w:t>
            </w:r>
          </w:p>
          <w:p w14:paraId="48D0D5A4" w14:textId="373B9227" w:rsidR="00662195" w:rsidRPr="00FC3C71" w:rsidRDefault="00744F3D" w:rsidP="00744F3D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Adrodd yn rheolaidd ar gynnydd gan gynnwys llwyth achos, deilliannau ac effeithiau ar ôl-ddyledion technegol a heb fod yn dechnegol;</w:t>
            </w:r>
          </w:p>
          <w:p w14:paraId="0EA0C4D4" w14:textId="25364AE4" w:rsidR="0011488F" w:rsidRPr="00FC3C71" w:rsidRDefault="00744F3D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 w:val="22"/>
                <w:szCs w:val="22"/>
                <w:lang w:eastAsia="en-GB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Unrhyw ddyletswyddau eraill y gallai’r Rheolwr Incwm yn rhesymol wneud cais amdanynt, megis mynychu cyfarfod pwyllgor gyda’r nos ayyb.</w:t>
            </w:r>
          </w:p>
        </w:tc>
      </w:tr>
    </w:tbl>
    <w:p w14:paraId="001BABE3" w14:textId="77777777" w:rsidR="001C4E1D" w:rsidRPr="00FC3C71" w:rsidRDefault="001C4E1D">
      <w:pPr>
        <w:rPr>
          <w:rFonts w:ascii="Sarabun" w:hAnsi="Sarabun" w:cs="Sarabun"/>
          <w:sz w:val="22"/>
          <w:szCs w:val="22"/>
        </w:rPr>
      </w:pP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0D503B" w:rsidRPr="00FC3C71" w14:paraId="7F1E31D2" w14:textId="77777777" w:rsidTr="00FC3C71">
        <w:tc>
          <w:tcPr>
            <w:tcW w:w="10207" w:type="dxa"/>
            <w:shd w:val="clear" w:color="auto" w:fill="0E3859"/>
          </w:tcPr>
          <w:p w14:paraId="409DC1BC" w14:textId="2BADC531" w:rsidR="000D503B" w:rsidRPr="00FC3C71" w:rsidRDefault="000D503B" w:rsidP="000A118F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ind w:right="-108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</w:rPr>
              <w:br w:type="page"/>
            </w:r>
            <w:r w:rsidR="00744F3D" w:rsidRPr="00FC3C71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 xml:space="preserve">CYFRIFOLDEBAU CORFFORAETHOL </w:t>
            </w:r>
          </w:p>
        </w:tc>
      </w:tr>
      <w:tr w:rsidR="000D503B" w:rsidRPr="00FC3C71" w14:paraId="0B617B96" w14:textId="77777777">
        <w:tc>
          <w:tcPr>
            <w:tcW w:w="10207" w:type="dxa"/>
          </w:tcPr>
          <w:p w14:paraId="446A3C6D" w14:textId="02067ABA" w:rsidR="00BB38F9" w:rsidRPr="00FC3C71" w:rsidRDefault="00744F3D" w:rsidP="00744F3D">
            <w:p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Cefnogi Cartrefi Conwy yn weithredol wrth iddo geisio diwallu ei amcanion i ddarparu gwasanaeth rhagorol ac arloesol sydd wir yn canolbwyntio ar y cwsmer.</w:t>
            </w:r>
          </w:p>
          <w:p w14:paraId="3A9CF43F" w14:textId="1CD2BB82" w:rsidR="00BB38F9" w:rsidRPr="00FC3C71" w:rsidRDefault="00744F3D" w:rsidP="00744F3D">
            <w:p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Cyfrannu at weithgareddau ymgysylltu â'r gymuned a chyfranogiad tenantiaid yn ôl y gofyn.</w:t>
            </w:r>
          </w:p>
          <w:p w14:paraId="3252D5C7" w14:textId="2F13936B" w:rsidR="00BB38F9" w:rsidRPr="00FC3C71" w:rsidRDefault="00744F3D" w:rsidP="00744F3D">
            <w:p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Fel cynrychiolydd Cartrefi Conwy, hybu a chynnal agwedd a delwedd gadarnhaol bob amser.</w:t>
            </w:r>
          </w:p>
          <w:p w14:paraId="2EDFF24F" w14:textId="7E4B3A83" w:rsidR="00BB38F9" w:rsidRPr="00FC3C71" w:rsidRDefault="00744F3D" w:rsidP="00744F3D">
            <w:p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lastRenderedPageBreak/>
              <w:t>Hyrwyddo gwerthoedd Cartrefi Conwy yn gadarnhaol a herio ffyrdd traddodiadol o weithio ac ymddygiad neu sylwadau anffafriol mewn modd adeiladol.</w:t>
            </w:r>
          </w:p>
          <w:p w14:paraId="605F9152" w14:textId="211F37F9" w:rsidR="00BB38F9" w:rsidRPr="00FC3C71" w:rsidRDefault="00744F3D" w:rsidP="00744F3D">
            <w:p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Sicrhau y gofynnir am adborth i'w ddefnyddio fel sail ar gyfer gwella gwasanaethau ar gyfer cwsmeriaid a datblygu dulliau mwy effeithiol ac effeithlon o weithio.</w:t>
            </w:r>
          </w:p>
          <w:p w14:paraId="4D56E1B6" w14:textId="2E5A6D00" w:rsidR="00BB38F9" w:rsidRPr="00FC3C71" w:rsidRDefault="00744F3D" w:rsidP="00744F3D">
            <w:p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Sicrhau cydymffurfiaeth â Rheolau Sefydlog Cartrefi Conwy, polisïau a gweithdrefnau, safonau uniondeb sy’n ymwneud â statws elusennol y sefydliad a Rheoliad Llywodraeth Cynulliad Cymru.</w:t>
            </w:r>
          </w:p>
          <w:p w14:paraId="191DE4AD" w14:textId="4A2A48DC" w:rsidR="00BB38F9" w:rsidRPr="00FC3C71" w:rsidRDefault="00744F3D" w:rsidP="00744F3D">
            <w:p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Cefnogi'r gwaith o ddatblygu, adolygu a gweithredu polisïau a gweithdrefnau, yn benodol:</w:t>
            </w:r>
            <w:r w:rsidR="00BB38F9" w:rsidRPr="00FC3C71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66130CBF" w14:textId="118207E0" w:rsidR="00744F3D" w:rsidRPr="00FC3C71" w:rsidRDefault="00744F3D" w:rsidP="00744F3D">
            <w:pPr>
              <w:numPr>
                <w:ilvl w:val="0"/>
                <w:numId w:val="3"/>
              </w:num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Mentrau iechyd, diogelwch a lles</w:t>
            </w:r>
          </w:p>
          <w:p w14:paraId="31CC475F" w14:textId="67F07938" w:rsidR="00744F3D" w:rsidRPr="00FC3C71" w:rsidRDefault="00744F3D" w:rsidP="00744F3D">
            <w:pPr>
              <w:numPr>
                <w:ilvl w:val="0"/>
                <w:numId w:val="3"/>
              </w:num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Egwyddorion y gymdeithas ar Gydraddoldeb ac Amrywiaeth</w:t>
            </w:r>
          </w:p>
          <w:p w14:paraId="7EAAF851" w14:textId="4B31CBAC" w:rsidR="00744F3D" w:rsidRPr="00FC3C71" w:rsidRDefault="00744F3D" w:rsidP="00744F3D">
            <w:pPr>
              <w:numPr>
                <w:ilvl w:val="0"/>
                <w:numId w:val="3"/>
              </w:num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 xml:space="preserve">Cynlluniau rheoli risg </w:t>
            </w:r>
          </w:p>
          <w:p w14:paraId="495E83BE" w14:textId="1DF69273" w:rsidR="00744F3D" w:rsidRPr="00FC3C71" w:rsidRDefault="00744F3D" w:rsidP="00744F3D">
            <w:pPr>
              <w:numPr>
                <w:ilvl w:val="0"/>
                <w:numId w:val="3"/>
              </w:numPr>
              <w:spacing w:before="120" w:after="12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Arferion rheoli perfformiad</w:t>
            </w:r>
          </w:p>
          <w:p w14:paraId="10F05B30" w14:textId="628ED2CB" w:rsidR="00BB38F9" w:rsidRPr="00FC3C71" w:rsidRDefault="00744F3D" w:rsidP="00744F3D">
            <w:pPr>
              <w:spacing w:before="120" w:after="120"/>
              <w:rPr>
                <w:rFonts w:ascii="Sarabun" w:hAnsi="Sarabun" w:cs="Sarabun"/>
                <w:iCs/>
                <w:sz w:val="22"/>
                <w:szCs w:val="22"/>
              </w:rPr>
            </w:pPr>
            <w:r w:rsidRPr="00FC3C71">
              <w:rPr>
                <w:rFonts w:ascii="Sarabun" w:hAnsi="Sarabun" w:cs="Sarabun"/>
                <w:iCs/>
                <w:sz w:val="22"/>
                <w:szCs w:val="22"/>
                <w:lang w:val="cy-GB"/>
              </w:rPr>
              <w:t>Defnyddio technoleg a systemau TGCh yn effeithiol drwy ddatblygu sgiliau priodol, mabwysiadu prosesau busnes effeithiol a chadw data yn ddiogel ac yn y modd cywir.</w:t>
            </w:r>
          </w:p>
          <w:p w14:paraId="6FE6FC14" w14:textId="53B942FA" w:rsidR="00A72D8C" w:rsidRPr="00FC3C71" w:rsidRDefault="00744F3D" w:rsidP="000A118F">
            <w:pPr>
              <w:spacing w:before="120" w:after="120"/>
              <w:ind w:right="-108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Gweithio ar y cyd mewn gweithgorau traws swyddogaethol yn ôl yr angen.</w:t>
            </w:r>
          </w:p>
        </w:tc>
      </w:tr>
    </w:tbl>
    <w:p w14:paraId="35CEE7C2" w14:textId="77777777" w:rsidR="00A72D8C" w:rsidRPr="00FC3C71" w:rsidRDefault="00A72D8C">
      <w:pPr>
        <w:rPr>
          <w:rFonts w:ascii="Sarabun" w:hAnsi="Sarabun" w:cs="Sarabun"/>
          <w:sz w:val="22"/>
          <w:szCs w:val="22"/>
        </w:rPr>
      </w:pPr>
    </w:p>
    <w:p w14:paraId="5D9DD524" w14:textId="26E8F569" w:rsidR="00651F50" w:rsidRPr="00FC3C71" w:rsidRDefault="00651F50">
      <w:pPr>
        <w:rPr>
          <w:rFonts w:ascii="Sarabun" w:hAnsi="Sarabun" w:cs="Sarabun"/>
        </w:rPr>
      </w:pPr>
    </w:p>
    <w:tbl>
      <w:tblPr>
        <w:tblW w:w="10207" w:type="dxa"/>
        <w:tblInd w:w="-34" w:type="dxa"/>
        <w:tblBorders>
          <w:top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0822E2" w:rsidRPr="00FC3C71" w14:paraId="1B2E69A5" w14:textId="77777777" w:rsidTr="00FC3C71">
        <w:tc>
          <w:tcPr>
            <w:tcW w:w="10207" w:type="dxa"/>
            <w:shd w:val="clear" w:color="auto" w:fill="0E3859"/>
          </w:tcPr>
          <w:p w14:paraId="0B06B3DA" w14:textId="362B33AB" w:rsidR="000822E2" w:rsidRPr="00FC3C71" w:rsidRDefault="00744F3D" w:rsidP="000A118F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 xml:space="preserve">CYD-DESTUN GWAITH </w:t>
            </w:r>
            <w:r w:rsidRPr="00FC3C71">
              <w:rPr>
                <w:rFonts w:ascii="Sarabun" w:hAnsi="Sarabun" w:cs="Sarabun"/>
                <w:b/>
                <w:color w:val="FFFFFF"/>
                <w:sz w:val="16"/>
                <w:szCs w:val="22"/>
                <w:lang w:val="cy-GB"/>
              </w:rPr>
              <w:t>(yr amgylchedd, y math o gyfarpar)</w:t>
            </w:r>
          </w:p>
        </w:tc>
      </w:tr>
      <w:tr w:rsidR="00651F50" w:rsidRPr="00FC3C71" w14:paraId="7A3A491F" w14:textId="77777777">
        <w:tc>
          <w:tcPr>
            <w:tcW w:w="10207" w:type="dxa"/>
          </w:tcPr>
          <w:p w14:paraId="5E97A24D" w14:textId="454324A8" w:rsidR="00651F50" w:rsidRPr="00FC3C71" w:rsidRDefault="00744F3D" w:rsidP="000A118F">
            <w:pPr>
              <w:spacing w:before="60" w:after="60"/>
              <w:rPr>
                <w:rFonts w:ascii="Sarabun" w:hAnsi="Sarabun" w:cs="Sarabun"/>
                <w:sz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Bydd deiliad y swydd wedi'i leoli mewn swyddfa ond bydd angen teithio'n lleol yn rheolaidd ac yn aml er mwyn cyfarfod â thenantiaid.</w:t>
            </w:r>
            <w:r w:rsidR="00651F50" w:rsidRPr="00FC3C71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Bydd hefyd yn ofynnol i ddeiliad y swydd fynychu a chefnogi digwyddiadau tenantiaid.</w:t>
            </w:r>
            <w:r w:rsidR="00651F50" w:rsidRPr="00FC3C71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Gall nifer o’r digwyddiadau hyn gael eu cynnal y tu allan i oriau gwaith arferol.</w:t>
            </w:r>
            <w:r w:rsidR="00651F50" w:rsidRPr="00FC3C71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Mae defnydd rheolaidd o dechnoleg a systemau TGCh yn un o ofynion y swydd.</w:t>
            </w:r>
          </w:p>
        </w:tc>
      </w:tr>
    </w:tbl>
    <w:p w14:paraId="291432B5" w14:textId="77777777" w:rsidR="000822E2" w:rsidRPr="00FC3C71" w:rsidRDefault="000822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207" w:type="dxa"/>
        <w:tblInd w:w="-34" w:type="dxa"/>
        <w:tblBorders>
          <w:top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207"/>
      </w:tblGrid>
      <w:tr w:rsidR="000822E2" w:rsidRPr="00FC3C71" w14:paraId="5E111F26" w14:textId="77777777" w:rsidTr="00FC3C71">
        <w:tc>
          <w:tcPr>
            <w:tcW w:w="10207" w:type="dxa"/>
            <w:shd w:val="clear" w:color="auto" w:fill="0E3859"/>
          </w:tcPr>
          <w:p w14:paraId="06EA1AC1" w14:textId="6E0DB915" w:rsidR="000822E2" w:rsidRPr="00FC3C71" w:rsidRDefault="009C102A" w:rsidP="000A118F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 xml:space="preserve">YMREOLAETH A GWNEUD PENDERFYNIADAU </w:t>
            </w:r>
            <w:r w:rsidRPr="00FC3C71">
              <w:rPr>
                <w:rFonts w:ascii="Sarabun" w:hAnsi="Sarabun" w:cs="Sarabun"/>
                <w:b/>
                <w:color w:val="FFFFFF"/>
                <w:sz w:val="16"/>
                <w:szCs w:val="22"/>
                <w:lang w:val="cy-GB"/>
              </w:rPr>
              <w:t>(terfynau a rhyddid)</w:t>
            </w:r>
          </w:p>
        </w:tc>
      </w:tr>
      <w:tr w:rsidR="000822E2" w:rsidRPr="00FC3C71" w14:paraId="660E9056" w14:textId="77777777">
        <w:tc>
          <w:tcPr>
            <w:tcW w:w="10207" w:type="dxa"/>
          </w:tcPr>
          <w:p w14:paraId="51E4E81E" w14:textId="672B4BD1" w:rsidR="000B7EDB" w:rsidRPr="00FC3C71" w:rsidRDefault="00A92715" w:rsidP="009C102A">
            <w:pPr>
              <w:spacing w:before="60" w:after="6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 w:eastAsia="en-GB"/>
              </w:rPr>
              <w:t>Disgwylir i ddeiliad y swydd weithredu'n annibynnol gan ddilyn polisïau a gweithdrefnau cytunedig a bydd ganddynt gryn ryddid i ymdrin â materion gweithredol sy'n ymwneud a chynhwysiant ariannol.</w:t>
            </w:r>
            <w:r w:rsidR="000B7EDB" w:rsidRPr="00FC3C71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55A9B5A4" w14:textId="77777777" w:rsidR="000B7EDB" w:rsidRPr="00FC3C71" w:rsidRDefault="000B7EDB" w:rsidP="000B7EDB">
            <w:pPr>
              <w:spacing w:before="60" w:after="60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6AAA403F" w14:textId="2F2131D2" w:rsidR="000B7EDB" w:rsidRPr="00FC3C71" w:rsidRDefault="009C102A" w:rsidP="009C102A">
            <w:pPr>
              <w:spacing w:before="60" w:after="6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Dyma enghreifftiau o’r penderfyniadau y gall deiliad y swydd eu gwneud:</w:t>
            </w:r>
          </w:p>
          <w:p w14:paraId="2E27209C" w14:textId="3268A548" w:rsidR="009C102A" w:rsidRPr="00FC3C71" w:rsidRDefault="009C102A" w:rsidP="009C102A">
            <w:pPr>
              <w:numPr>
                <w:ilvl w:val="0"/>
                <w:numId w:val="7"/>
              </w:numPr>
              <w:tabs>
                <w:tab w:val="clear" w:pos="1080"/>
                <w:tab w:val="num" w:pos="709"/>
              </w:tabs>
              <w:spacing w:before="60" w:after="60"/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Datblygu a rhedeg gweithgareddau o fewn cyllidebau cymeradwy</w:t>
            </w:r>
            <w:r w:rsidRPr="00FC3C71">
              <w:rPr>
                <w:rFonts w:ascii="Sarabun" w:hAnsi="Sarabun" w:cs="Sarabun"/>
                <w:sz w:val="22"/>
                <w:szCs w:val="22"/>
              </w:rPr>
              <w:t xml:space="preserve"> </w:t>
            </w:r>
          </w:p>
          <w:p w14:paraId="007163D6" w14:textId="25D6EB9D" w:rsidR="009C102A" w:rsidRPr="00FC3C71" w:rsidRDefault="009C102A" w:rsidP="009C102A">
            <w:pPr>
              <w:numPr>
                <w:ilvl w:val="0"/>
                <w:numId w:val="7"/>
              </w:numPr>
              <w:tabs>
                <w:tab w:val="clear" w:pos="1080"/>
                <w:tab w:val="num" w:pos="709"/>
              </w:tabs>
              <w:spacing w:before="60" w:after="60"/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Trefnu cyfarfodydd gyda thenantiaid neu asiantaethau partner</w:t>
            </w:r>
          </w:p>
          <w:p w14:paraId="36E74BF3" w14:textId="77777777" w:rsidR="000B7EDB" w:rsidRPr="00FC3C71" w:rsidRDefault="000B7EDB" w:rsidP="000B7EDB">
            <w:pPr>
              <w:spacing w:before="60" w:after="60"/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</w:p>
          <w:p w14:paraId="62597B06" w14:textId="6A7253CA" w:rsidR="000B7EDB" w:rsidRPr="00FC3C71" w:rsidRDefault="009C102A" w:rsidP="009C102A">
            <w:pPr>
              <w:spacing w:before="60" w:after="60"/>
              <w:ind w:left="709" w:hanging="709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Dyma enghreifftiau o benderfyniadau sy'n cael eu cyfeirio:</w:t>
            </w:r>
          </w:p>
          <w:p w14:paraId="5CE0A853" w14:textId="2B71F7D2" w:rsidR="009C102A" w:rsidRPr="00FC3C71" w:rsidRDefault="009C102A" w:rsidP="009C102A">
            <w:pPr>
              <w:numPr>
                <w:ilvl w:val="0"/>
                <w:numId w:val="8"/>
              </w:numPr>
              <w:spacing w:before="60" w:after="60"/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Unrhyw beth sy’n cynnwys gwariant</w:t>
            </w:r>
          </w:p>
          <w:p w14:paraId="1A5CE543" w14:textId="3A2153A9" w:rsidR="009C102A" w:rsidRPr="00FC3C71" w:rsidRDefault="009C102A" w:rsidP="009C102A">
            <w:pPr>
              <w:numPr>
                <w:ilvl w:val="0"/>
                <w:numId w:val="8"/>
              </w:numPr>
              <w:spacing w:before="60" w:after="60"/>
              <w:ind w:left="709" w:hanging="283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Cymeradwyaeth ar gyfer mentrau newydd</w:t>
            </w:r>
          </w:p>
          <w:p w14:paraId="45E4654A" w14:textId="04648561" w:rsidR="0011488F" w:rsidRPr="00FC3C71" w:rsidRDefault="009C102A" w:rsidP="000A118F">
            <w:pPr>
              <w:pStyle w:val="BodyTextIndent"/>
              <w:spacing w:before="60" w:after="60"/>
              <w:ind w:left="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 xml:space="preserve">Cytunir ar amcanion perfformiad gyda Rheolwr y Tîm Incwm a chaiff perfformiad ei adolygu o dan y prosesau PDR cytunedig. </w:t>
            </w:r>
          </w:p>
        </w:tc>
      </w:tr>
    </w:tbl>
    <w:p w14:paraId="57C425E2" w14:textId="77777777" w:rsidR="000822E2" w:rsidRPr="00FC3C71" w:rsidRDefault="000822E2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207" w:type="dxa"/>
        <w:tblInd w:w="-34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546"/>
        <w:gridCol w:w="8661"/>
      </w:tblGrid>
      <w:tr w:rsidR="000822E2" w:rsidRPr="00FC3C71" w14:paraId="3D213D2C" w14:textId="77777777" w:rsidTr="00FC3C71">
        <w:tc>
          <w:tcPr>
            <w:tcW w:w="10207" w:type="dxa"/>
            <w:gridSpan w:val="2"/>
            <w:shd w:val="clear" w:color="auto" w:fill="0E3859"/>
          </w:tcPr>
          <w:p w14:paraId="1AEE257F" w14:textId="65207F7C" w:rsidR="000822E2" w:rsidRPr="00FC3C71" w:rsidRDefault="009C102A" w:rsidP="000A118F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 xml:space="preserve">CYFATHREBU </w:t>
            </w:r>
            <w:r w:rsidRPr="00FC3C71">
              <w:rPr>
                <w:rFonts w:ascii="Sarabun" w:hAnsi="Sarabun" w:cs="Sarabun"/>
                <w:b/>
                <w:color w:val="FFFFFF"/>
                <w:sz w:val="16"/>
                <w:szCs w:val="22"/>
                <w:lang w:val="cy-GB"/>
              </w:rPr>
              <w:t>(y prif gyfathrebu sy'n digwydd, amlder, pwrpas a dull)</w:t>
            </w:r>
          </w:p>
        </w:tc>
      </w:tr>
      <w:tr w:rsidR="000B7EDB" w:rsidRPr="00FC3C71" w14:paraId="6CF5FF7A" w14:textId="77777777" w:rsidTr="000B7EDB">
        <w:tc>
          <w:tcPr>
            <w:tcW w:w="1546" w:type="dxa"/>
            <w:tcBorders>
              <w:bottom w:val="dotted" w:sz="4" w:space="0" w:color="auto"/>
            </w:tcBorders>
          </w:tcPr>
          <w:p w14:paraId="3F349820" w14:textId="471A4D48" w:rsidR="000B7EDB" w:rsidRPr="00FC3C71" w:rsidRDefault="009C102A" w:rsidP="000A118F">
            <w:pPr>
              <w:pStyle w:val="Heading2"/>
              <w:spacing w:before="60" w:after="60"/>
              <w:rPr>
                <w:rFonts w:ascii="Sarabun" w:hAnsi="Sarabun" w:cs="Sarabun"/>
                <w:b/>
                <w:bCs/>
                <w:color w:val="005071"/>
                <w:sz w:val="22"/>
                <w:szCs w:val="22"/>
                <w:u w:val="none"/>
              </w:rPr>
            </w:pPr>
            <w:r w:rsidRPr="00FC3C71">
              <w:rPr>
                <w:rFonts w:ascii="Sarabun" w:hAnsi="Sarabun" w:cs="Sarabun"/>
                <w:b/>
                <w:bCs/>
                <w:color w:val="005071"/>
                <w:sz w:val="22"/>
                <w:szCs w:val="22"/>
                <w:u w:val="none"/>
                <w:lang w:val="cy-GB"/>
              </w:rPr>
              <w:t xml:space="preserve">MEWNOL </w:t>
            </w:r>
          </w:p>
        </w:tc>
        <w:tc>
          <w:tcPr>
            <w:tcW w:w="8661" w:type="dxa"/>
            <w:tcBorders>
              <w:bottom w:val="dotted" w:sz="4" w:space="0" w:color="auto"/>
            </w:tcBorders>
          </w:tcPr>
          <w:p w14:paraId="5FBCE6FA" w14:textId="25865F4E" w:rsidR="000B7EDB" w:rsidRPr="00FC3C71" w:rsidRDefault="009C102A" w:rsidP="000A118F">
            <w:pPr>
              <w:spacing w:before="60" w:after="60"/>
              <w:jc w:val="both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Timau Gwasanaethau Cymdogaeth ac Ymgysylltiad Cymunedol i roi cyngor ac i weithio ar fentrau i wella cynhwysiad ariannol ar gyfer tenantiaid.</w:t>
            </w:r>
          </w:p>
        </w:tc>
      </w:tr>
      <w:tr w:rsidR="000B7EDB" w:rsidRPr="00FC3C71" w14:paraId="5A75914B" w14:textId="77777777" w:rsidTr="000B7EDB">
        <w:tc>
          <w:tcPr>
            <w:tcW w:w="1546" w:type="dxa"/>
            <w:tcBorders>
              <w:top w:val="dotted" w:sz="4" w:space="0" w:color="auto"/>
            </w:tcBorders>
          </w:tcPr>
          <w:p w14:paraId="3456D26C" w14:textId="1E0CE359" w:rsidR="000B7EDB" w:rsidRPr="00FC3C71" w:rsidRDefault="009C102A" w:rsidP="000A118F">
            <w:pPr>
              <w:spacing w:before="60" w:after="60"/>
              <w:rPr>
                <w:rFonts w:ascii="Sarabun" w:hAnsi="Sarabun" w:cs="Sarabun"/>
                <w:color w:val="005071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005071"/>
                <w:sz w:val="22"/>
                <w:szCs w:val="22"/>
                <w:lang w:val="cy-GB"/>
              </w:rPr>
              <w:t xml:space="preserve">ALLANOL </w:t>
            </w:r>
          </w:p>
        </w:tc>
        <w:tc>
          <w:tcPr>
            <w:tcW w:w="8661" w:type="dxa"/>
            <w:tcBorders>
              <w:top w:val="dotted" w:sz="4" w:space="0" w:color="auto"/>
            </w:tcBorders>
          </w:tcPr>
          <w:p w14:paraId="01D350AE" w14:textId="2056FDCC" w:rsidR="000B7EDB" w:rsidRPr="00FC3C71" w:rsidRDefault="009C102A" w:rsidP="009C102A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Tenantiaid ac unrhyw rwydweithiau cefnogi, megis y Gwasanaethau Cymdeithasol ac asiantaethau gwirfoddol ac elusennol megis C</w:t>
            </w:r>
            <w:r w:rsidR="000E3C23">
              <w:rPr>
                <w:rFonts w:ascii="Sarabun" w:hAnsi="Sarabun" w:cs="Sarabun"/>
                <w:sz w:val="22"/>
                <w:szCs w:val="22"/>
                <w:lang w:val="cy-GB"/>
              </w:rPr>
              <w:t>yngor ar Bopeth</w:t>
            </w: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 xml:space="preserve"> a Shelter yn wythnosol.</w:t>
            </w:r>
          </w:p>
          <w:p w14:paraId="22CAD5B7" w14:textId="62C8472F" w:rsidR="000B7EDB" w:rsidRPr="00FC3C71" w:rsidRDefault="009C102A" w:rsidP="000A118F">
            <w:pPr>
              <w:spacing w:before="60" w:after="60"/>
              <w:rPr>
                <w:rFonts w:ascii="Sarabun" w:hAnsi="Sarabun" w:cs="Sarabun"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Awdurdod Lleol h.y. Hawliau Lles a Budd-dal Tai, bob wythnos</w:t>
            </w:r>
          </w:p>
        </w:tc>
      </w:tr>
    </w:tbl>
    <w:p w14:paraId="6B53C37C" w14:textId="77777777" w:rsidR="00605555" w:rsidRPr="00FC3C71" w:rsidRDefault="00605555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173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0822E2" w:rsidRPr="00FC3C71" w14:paraId="3A94712C" w14:textId="77777777" w:rsidTr="00FC3C71">
        <w:tc>
          <w:tcPr>
            <w:tcW w:w="10173" w:type="dxa"/>
            <w:shd w:val="clear" w:color="auto" w:fill="0E3859"/>
          </w:tcPr>
          <w:p w14:paraId="077F52B4" w14:textId="49EC75AE" w:rsidR="000822E2" w:rsidRPr="00FC3C71" w:rsidRDefault="009C102A" w:rsidP="000A118F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 xml:space="preserve">MEYSYDD CYMHLETH </w:t>
            </w:r>
            <w:r w:rsidRPr="00FC3C71">
              <w:rPr>
                <w:rFonts w:ascii="Sarabun" w:hAnsi="Sarabun" w:cs="Sarabun"/>
                <w:b/>
                <w:color w:val="FFFFFF"/>
                <w:sz w:val="16"/>
                <w:szCs w:val="22"/>
                <w:lang w:val="cy-GB"/>
              </w:rPr>
              <w:t>(beth sy’n ymestyn rhywun fwyaf)</w:t>
            </w:r>
          </w:p>
        </w:tc>
      </w:tr>
      <w:tr w:rsidR="000822E2" w:rsidRPr="00FC3C71" w14:paraId="38E2577D" w14:textId="77777777">
        <w:tc>
          <w:tcPr>
            <w:tcW w:w="10173" w:type="dxa"/>
          </w:tcPr>
          <w:p w14:paraId="6BC67E26" w14:textId="27587B2C" w:rsidR="000822E2" w:rsidRPr="00FC3C71" w:rsidRDefault="009C102A" w:rsidP="000A118F">
            <w:pPr>
              <w:spacing w:before="60" w:after="60"/>
              <w:rPr>
                <w:rFonts w:ascii="Sarabun" w:hAnsi="Sarabun" w:cs="Sarabun"/>
                <w:b/>
                <w:sz w:val="22"/>
                <w:szCs w:val="22"/>
              </w:rPr>
            </w:pPr>
            <w:r w:rsidRPr="00FC3C71">
              <w:rPr>
                <w:rFonts w:ascii="Sarabun" w:hAnsi="Sarabun" w:cs="Sarabun"/>
                <w:sz w:val="22"/>
                <w:szCs w:val="22"/>
                <w:lang w:val="cy-GB"/>
              </w:rPr>
              <w:t>Gallai cynnwys tenantiaid mewn datblygu dulliau arloesol a chlir a fydd yn eu hannog i ymgysylltu greu cymhlethdodau, felly hefyd mabwysiadu syniadau newydd ac arloesol mewn modd cadarnhaol, os nad yw gwybodaeth y tenant bob amser wedi'i alinio a pharamedrau cyfreithiol neu arfer da a bydd felly angen eglurder a datblygu'r wybodaeth hon.</w:t>
            </w:r>
          </w:p>
        </w:tc>
      </w:tr>
    </w:tbl>
    <w:p w14:paraId="5E432E99" w14:textId="77777777" w:rsidR="005C5CAC" w:rsidRPr="00FC3C71" w:rsidRDefault="005C5CAC">
      <w:pPr>
        <w:rPr>
          <w:rFonts w:ascii="Sarabun" w:hAnsi="Sarabun" w:cs="Sarabun"/>
          <w:color w:val="000000"/>
          <w:sz w:val="22"/>
          <w:szCs w:val="22"/>
        </w:rPr>
      </w:pPr>
    </w:p>
    <w:tbl>
      <w:tblPr>
        <w:tblW w:w="10188" w:type="dxa"/>
        <w:tblBorders>
          <w:top w:val="single" w:sz="2" w:space="0" w:color="005071"/>
          <w:left w:val="single" w:sz="2" w:space="0" w:color="005071"/>
          <w:bottom w:val="single" w:sz="2" w:space="0" w:color="005071"/>
          <w:right w:val="single" w:sz="2" w:space="0" w:color="005071"/>
          <w:insideH w:val="single" w:sz="2" w:space="0" w:color="005071"/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4230"/>
        <w:gridCol w:w="1284"/>
        <w:gridCol w:w="284"/>
        <w:gridCol w:w="1402"/>
      </w:tblGrid>
      <w:tr w:rsidR="005C5CAC" w:rsidRPr="00FC3C71" w14:paraId="38E79588" w14:textId="77777777" w:rsidTr="00FC3C71">
        <w:tc>
          <w:tcPr>
            <w:tcW w:w="10188" w:type="dxa"/>
            <w:gridSpan w:val="5"/>
            <w:tcBorders>
              <w:bottom w:val="nil"/>
            </w:tcBorders>
            <w:shd w:val="clear" w:color="auto" w:fill="0E3859"/>
          </w:tcPr>
          <w:p w14:paraId="525F9BC4" w14:textId="4E2DA8A3" w:rsidR="005C5CAC" w:rsidRPr="00FC3C71" w:rsidRDefault="009C102A" w:rsidP="000A118F">
            <w:pPr>
              <w:numPr>
                <w:ilvl w:val="0"/>
                <w:numId w:val="1"/>
              </w:numPr>
              <w:shd w:val="solid" w:color="000000" w:fill="auto"/>
              <w:spacing w:before="60" w:after="60"/>
              <w:rPr>
                <w:rFonts w:ascii="Sarabun" w:hAnsi="Sarabun" w:cs="Sarabun"/>
                <w:b/>
                <w:color w:val="FFFFFF"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color w:val="FFFFFF"/>
                <w:sz w:val="22"/>
                <w:szCs w:val="22"/>
                <w:lang w:val="cy-GB"/>
              </w:rPr>
              <w:t>CYTUNDEB</w:t>
            </w:r>
          </w:p>
        </w:tc>
      </w:tr>
      <w:tr w:rsidR="005C5CAC" w:rsidRPr="00FC3C71" w14:paraId="3DFE0659" w14:textId="77777777" w:rsidTr="009C102A">
        <w:tc>
          <w:tcPr>
            <w:tcW w:w="298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27604864" w14:textId="7012D199" w:rsidR="005C5CAC" w:rsidRPr="00FC3C71" w:rsidRDefault="009C102A" w:rsidP="000A118F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Llofnod Deiliad y Swydd:</w:t>
            </w:r>
          </w:p>
        </w:tc>
        <w:tc>
          <w:tcPr>
            <w:tcW w:w="42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3C5F0D5" w14:textId="77777777" w:rsidR="005C5CAC" w:rsidRPr="00FC3C71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4BB4E050" w14:textId="1DD82A03" w:rsidR="005C5CAC" w:rsidRPr="00FC3C71" w:rsidRDefault="009C102A" w:rsidP="000A118F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1402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750E3B18" w14:textId="77777777" w:rsidR="005C5CAC" w:rsidRPr="00FC3C71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</w:tr>
      <w:tr w:rsidR="005C5CAC" w:rsidRPr="00FC3C71" w14:paraId="3AA0CC31" w14:textId="77777777" w:rsidTr="009C102A">
        <w:tc>
          <w:tcPr>
            <w:tcW w:w="298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55465D45" w14:textId="3F596810" w:rsidR="005C5CAC" w:rsidRPr="00FC3C71" w:rsidRDefault="009C102A" w:rsidP="000A118F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Llofnod y Rheolwr Atebol:</w:t>
            </w:r>
          </w:p>
        </w:tc>
        <w:tc>
          <w:tcPr>
            <w:tcW w:w="423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7751136" w14:textId="77777777" w:rsidR="005C5CAC" w:rsidRPr="00FC3C71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312202BC" w14:textId="08C551B3" w:rsidR="005C5CAC" w:rsidRPr="00FC3C71" w:rsidRDefault="009C102A" w:rsidP="000A118F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  <w:r w:rsidRPr="00FC3C71">
              <w:rPr>
                <w:rFonts w:ascii="Sarabun" w:hAnsi="Sarabun" w:cs="Sarabun"/>
                <w:b/>
                <w:sz w:val="22"/>
                <w:szCs w:val="22"/>
                <w:lang w:val="cy-GB"/>
              </w:rPr>
              <w:t>Dyddiad:</w:t>
            </w:r>
          </w:p>
        </w:tc>
        <w:tc>
          <w:tcPr>
            <w:tcW w:w="1686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14:paraId="00CFB008" w14:textId="77777777" w:rsidR="005C5CAC" w:rsidRPr="00FC3C71" w:rsidRDefault="005C5CAC" w:rsidP="007D5C8D">
            <w:pPr>
              <w:spacing w:before="120" w:after="120"/>
              <w:ind w:left="360" w:hanging="360"/>
              <w:rPr>
                <w:rFonts w:ascii="Sarabun" w:hAnsi="Sarabun" w:cs="Sarabun"/>
                <w:b/>
                <w:sz w:val="22"/>
                <w:szCs w:val="22"/>
              </w:rPr>
            </w:pPr>
          </w:p>
        </w:tc>
      </w:tr>
    </w:tbl>
    <w:p w14:paraId="45C650DD" w14:textId="77777777" w:rsidR="00707DB0" w:rsidRPr="00FC3C71" w:rsidRDefault="00707DB0">
      <w:pPr>
        <w:rPr>
          <w:rFonts w:ascii="Sarabun" w:hAnsi="Sarabun" w:cs="Sarabun"/>
          <w:color w:val="000000"/>
          <w:sz w:val="22"/>
          <w:szCs w:val="22"/>
        </w:rPr>
      </w:pPr>
    </w:p>
    <w:p w14:paraId="64190427" w14:textId="77777777" w:rsidR="00707DB0" w:rsidRPr="00FC3C71" w:rsidRDefault="00707DB0">
      <w:pPr>
        <w:rPr>
          <w:rFonts w:ascii="Sarabun" w:hAnsi="Sarabun" w:cs="Sarabun"/>
          <w:color w:val="000000"/>
          <w:sz w:val="22"/>
          <w:szCs w:val="22"/>
        </w:rPr>
        <w:sectPr w:rsidR="00707DB0" w:rsidRPr="00FC3C71" w:rsidSect="00BA3309">
          <w:headerReference w:type="default" r:id="rId8"/>
          <w:footerReference w:type="default" r:id="rId9"/>
          <w:pgSz w:w="11909" w:h="16834" w:code="9"/>
          <w:pgMar w:top="864" w:right="864" w:bottom="864" w:left="864" w:header="576" w:footer="720" w:gutter="288"/>
          <w:paperSrc w:first="7" w:other="7"/>
          <w:cols w:space="720"/>
        </w:sect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158"/>
      </w:tblGrid>
      <w:tr w:rsidR="00707DB0" w:rsidRPr="00FC3C71" w14:paraId="1FBC3A45" w14:textId="77777777" w:rsidTr="00FC3C71">
        <w:tc>
          <w:tcPr>
            <w:tcW w:w="2520" w:type="dxa"/>
            <w:tcBorders>
              <w:bottom w:val="single" w:sz="2" w:space="0" w:color="FFFFFF"/>
            </w:tcBorders>
            <w:shd w:val="clear" w:color="auto" w:fill="auto"/>
          </w:tcPr>
          <w:p w14:paraId="2EC12C27" w14:textId="69C3FA0B" w:rsidR="00707DB0" w:rsidRPr="00FC3C71" w:rsidRDefault="00FC3C71" w:rsidP="00707D8E">
            <w:pPr>
              <w:spacing w:before="60" w:after="60"/>
              <w:rPr>
                <w:rFonts w:ascii="Sarabun" w:hAnsi="Sarabun" w:cs="Sarabun"/>
                <w:color w:val="FFFFFF"/>
                <w:sz w:val="40"/>
                <w:szCs w:val="40"/>
              </w:rPr>
            </w:pPr>
            <w:r>
              <w:object w:dxaOrig="4320" w:dyaOrig="2444" w14:anchorId="0EFF87EB">
                <v:shape id="_x0000_i1026" type="#_x0000_t75" style="width:114.8pt;height:65.2pt" o:ole="">
                  <v:imagedata r:id="rId10" o:title=""/>
                </v:shape>
                <o:OLEObject Type="Embed" ProgID="PBrush" ShapeID="_x0000_i1026" DrawAspect="Content" ObjectID="_1727862331" r:id="rId11"/>
              </w:object>
            </w:r>
          </w:p>
        </w:tc>
        <w:tc>
          <w:tcPr>
            <w:tcW w:w="12158" w:type="dxa"/>
            <w:tcBorders>
              <w:bottom w:val="single" w:sz="2" w:space="0" w:color="FFFFFF"/>
            </w:tcBorders>
            <w:shd w:val="clear" w:color="auto" w:fill="0E3859"/>
          </w:tcPr>
          <w:p w14:paraId="43C7A1CB" w14:textId="5498135B" w:rsidR="00707DB0" w:rsidRPr="00FC3C71" w:rsidRDefault="009C102A" w:rsidP="009C102A">
            <w:pPr>
              <w:spacing w:before="60" w:after="60"/>
              <w:jc w:val="center"/>
              <w:rPr>
                <w:rFonts w:ascii="Sarabun" w:hAnsi="Sarabun" w:cs="Sarabun"/>
                <w:b/>
                <w:color w:val="FFFFFF"/>
                <w:sz w:val="40"/>
                <w:szCs w:val="40"/>
              </w:rPr>
            </w:pPr>
            <w:r w:rsidRPr="00FC3C71">
              <w:rPr>
                <w:rFonts w:ascii="Sarabun" w:hAnsi="Sarabun" w:cs="Sarabun"/>
                <w:b/>
                <w:color w:val="FFFFFF"/>
                <w:sz w:val="40"/>
                <w:szCs w:val="40"/>
                <w:lang w:val="cy-GB"/>
              </w:rPr>
              <w:t>Manylion am yr Unigolyn</w:t>
            </w:r>
            <w:r w:rsidR="00707DB0" w:rsidRPr="00FC3C71">
              <w:rPr>
                <w:rFonts w:ascii="Sarabun" w:hAnsi="Sarabun" w:cs="Sarabun"/>
                <w:b/>
                <w:color w:val="FFFFFF"/>
                <w:sz w:val="40"/>
                <w:szCs w:val="40"/>
              </w:rPr>
              <w:t xml:space="preserve"> </w:t>
            </w:r>
          </w:p>
          <w:p w14:paraId="5C96C97A" w14:textId="48E5BBCD" w:rsidR="00707DB0" w:rsidRPr="00FC3C71" w:rsidRDefault="00FC3C71" w:rsidP="000A118F">
            <w:pPr>
              <w:spacing w:before="60" w:after="60"/>
              <w:jc w:val="center"/>
              <w:rPr>
                <w:rFonts w:ascii="Sarabun" w:hAnsi="Sarabun" w:cs="Sarabun"/>
                <w:color w:val="FFFFFF"/>
                <w:sz w:val="40"/>
                <w:szCs w:val="40"/>
              </w:rPr>
            </w:pPr>
            <w:r>
              <w:rPr>
                <w:rFonts w:ascii="Sarabun" w:hAnsi="Sarabun" w:cs="Sarabun"/>
                <w:b/>
                <w:color w:val="FFFFFF"/>
                <w:sz w:val="40"/>
                <w:szCs w:val="40"/>
                <w:lang w:val="cy-GB"/>
              </w:rPr>
              <w:t>CYNGHORYDD</w:t>
            </w:r>
            <w:r w:rsidR="009C102A" w:rsidRPr="00FC3C71">
              <w:rPr>
                <w:rFonts w:ascii="Sarabun" w:hAnsi="Sarabun" w:cs="Sarabun"/>
                <w:b/>
                <w:color w:val="FFFFFF"/>
                <w:sz w:val="40"/>
                <w:szCs w:val="40"/>
                <w:lang w:val="cy-GB"/>
              </w:rPr>
              <w:t xml:space="preserve"> CYMORTH ARIANNOL</w:t>
            </w:r>
          </w:p>
        </w:tc>
      </w:tr>
    </w:tbl>
    <w:p w14:paraId="13142097" w14:textId="77777777" w:rsidR="00707DB0" w:rsidRPr="00FC3C71" w:rsidRDefault="00707DB0" w:rsidP="00707DB0">
      <w:pPr>
        <w:rPr>
          <w:rFonts w:ascii="Sarabun" w:hAnsi="Sarabun" w:cs="Sarabun"/>
        </w:rPr>
      </w:pPr>
    </w:p>
    <w:tbl>
      <w:tblPr>
        <w:tblW w:w="14678" w:type="dxa"/>
        <w:tblInd w:w="-252" w:type="dxa"/>
        <w:tblBorders>
          <w:insideV w:val="single" w:sz="2" w:space="0" w:color="005071"/>
        </w:tblBorders>
        <w:tblLayout w:type="fixed"/>
        <w:tblLook w:val="0000" w:firstRow="0" w:lastRow="0" w:firstColumn="0" w:lastColumn="0" w:noHBand="0" w:noVBand="0"/>
      </w:tblPr>
      <w:tblGrid>
        <w:gridCol w:w="7511"/>
        <w:gridCol w:w="3060"/>
        <w:gridCol w:w="4107"/>
      </w:tblGrid>
      <w:tr w:rsidR="00707DB0" w:rsidRPr="00FC3C71" w14:paraId="1008F742" w14:textId="77777777" w:rsidTr="00FC3C71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</w:tcPr>
          <w:p w14:paraId="06330B30" w14:textId="1685D8E5" w:rsidR="00707DB0" w:rsidRPr="00FC3C71" w:rsidRDefault="009C102A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FC3C71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CYMWYSTERAU ACADEMAIDD / PROFFESIYNOL</w:t>
            </w:r>
            <w:r w:rsidR="00707DB0" w:rsidRPr="00FC3C71">
              <w:rPr>
                <w:rFonts w:ascii="Sarabun" w:hAnsi="Sarabun" w:cs="Sarabun"/>
                <w:color w:val="FFFFFF"/>
                <w:sz w:val="28"/>
                <w:szCs w:val="28"/>
              </w:rPr>
              <w:t xml:space="preserve"> </w:t>
            </w:r>
          </w:p>
        </w:tc>
        <w:tc>
          <w:tcPr>
            <w:tcW w:w="3060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</w:tcPr>
          <w:p w14:paraId="6F40EB1B" w14:textId="20585BA7" w:rsidR="00707DB0" w:rsidRPr="00FC3C71" w:rsidRDefault="009C102A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4"/>
              </w:rPr>
            </w:pPr>
            <w:r w:rsidRPr="00FC3C71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Hanfodol / Dymunol</w:t>
            </w:r>
          </w:p>
        </w:tc>
        <w:tc>
          <w:tcPr>
            <w:tcW w:w="4107" w:type="dxa"/>
            <w:tcBorders>
              <w:top w:val="single" w:sz="2" w:space="0" w:color="FFFFFF"/>
              <w:bottom w:val="single" w:sz="2" w:space="0" w:color="FFFFFF"/>
            </w:tcBorders>
            <w:shd w:val="clear" w:color="auto" w:fill="0E3859"/>
          </w:tcPr>
          <w:p w14:paraId="28884D44" w14:textId="1A8EF879" w:rsidR="00707DB0" w:rsidRPr="00FC3C71" w:rsidRDefault="009C102A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FC3C71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Dull asesu</w:t>
            </w:r>
          </w:p>
        </w:tc>
      </w:tr>
      <w:tr w:rsidR="00707DB0" w:rsidRPr="00FC3C71" w14:paraId="57F327A9" w14:textId="77777777" w:rsidTr="00707D8E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dotted" w:sz="4" w:space="0" w:color="auto"/>
            </w:tcBorders>
            <w:shd w:val="clear" w:color="auto" w:fill="auto"/>
          </w:tcPr>
          <w:p w14:paraId="43025261" w14:textId="7A91F29C" w:rsidR="00707DB0" w:rsidRPr="00FC3C71" w:rsidRDefault="009C102A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5 TGAU (neu gyfwerth) gradd C neu drosodd, gan gynnwys Mathemateg a Saesneg.</w:t>
            </w:r>
          </w:p>
        </w:tc>
        <w:tc>
          <w:tcPr>
            <w:tcW w:w="3060" w:type="dxa"/>
            <w:tcBorders>
              <w:top w:val="single" w:sz="2" w:space="0" w:color="FFFFFF"/>
              <w:bottom w:val="dotted" w:sz="4" w:space="0" w:color="auto"/>
            </w:tcBorders>
            <w:shd w:val="clear" w:color="auto" w:fill="auto"/>
            <w:vAlign w:val="center"/>
          </w:tcPr>
          <w:p w14:paraId="4B1F1DF1" w14:textId="68593FF2" w:rsidR="00707DB0" w:rsidRPr="00FC3C71" w:rsidRDefault="007B2AA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C3C71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single" w:sz="2" w:space="0" w:color="FFFFFF"/>
              <w:bottom w:val="dotted" w:sz="4" w:space="0" w:color="auto"/>
            </w:tcBorders>
            <w:shd w:val="clear" w:color="auto" w:fill="auto"/>
            <w:vAlign w:val="center"/>
          </w:tcPr>
          <w:p w14:paraId="03CC8411" w14:textId="1DE9A3FB" w:rsidR="00707DB0" w:rsidRPr="00FC3C71" w:rsidRDefault="007B2AA2" w:rsidP="000A118F">
            <w:pPr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Ffurflen Gais / Tystysgrif</w:t>
            </w:r>
          </w:p>
        </w:tc>
      </w:tr>
      <w:tr w:rsidR="00707DB0" w:rsidRPr="00FC3C71" w14:paraId="13831000" w14:textId="77777777" w:rsidTr="00707D8E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single" w:sz="2" w:space="0" w:color="FFFFFF"/>
            </w:tcBorders>
            <w:shd w:val="clear" w:color="auto" w:fill="auto"/>
          </w:tcPr>
          <w:p w14:paraId="26457409" w14:textId="38016136" w:rsidR="00707DB0" w:rsidRPr="00FC3C71" w:rsidRDefault="007B2AA2" w:rsidP="000A118F">
            <w:pPr>
              <w:spacing w:before="60" w:after="60"/>
              <w:rPr>
                <w:rFonts w:ascii="Sarabun" w:hAnsi="Sarabun" w:cs="Sarabun"/>
                <w:color w:val="000000"/>
                <w:szCs w:val="24"/>
              </w:rPr>
            </w:pPr>
            <w:r w:rsidRPr="00FC3C71">
              <w:rPr>
                <w:rFonts w:ascii="Sarabun" w:hAnsi="Sarabun" w:cs="Sarabun"/>
                <w:color w:val="000000"/>
                <w:szCs w:val="24"/>
                <w:lang w:val="cy-GB"/>
              </w:rPr>
              <w:t>Wedi cwblhau rhaglen hyfforddiant ymgynghorydd cydnabyddedig h.y.</w:t>
            </w:r>
            <w:r w:rsidR="00707DB0" w:rsidRPr="00FC3C71">
              <w:rPr>
                <w:rFonts w:ascii="Sarabun" w:hAnsi="Sarabun" w:cs="Sarabun"/>
                <w:color w:val="000000"/>
                <w:szCs w:val="24"/>
              </w:rPr>
              <w:t xml:space="preserve"> </w:t>
            </w:r>
            <w:r w:rsidRPr="00FC3C71">
              <w:rPr>
                <w:rFonts w:ascii="Sarabun" w:hAnsi="Sarabun" w:cs="Sarabun"/>
                <w:color w:val="000000"/>
                <w:szCs w:val="24"/>
                <w:lang w:val="cy-GB"/>
              </w:rPr>
              <w:t>CAB, Canolfan y Gyfraith neu hyfforddiant Hawliau Lles.</w:t>
            </w:r>
            <w:r w:rsidR="00707DB0" w:rsidRPr="00FC3C71">
              <w:rPr>
                <w:rFonts w:ascii="Sarabun" w:hAnsi="Sarabun" w:cs="Sarabun"/>
                <w:color w:val="000000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top w:val="dotted" w:sz="4" w:space="0" w:color="auto"/>
              <w:bottom w:val="single" w:sz="2" w:space="0" w:color="FFFFFF"/>
            </w:tcBorders>
            <w:shd w:val="clear" w:color="auto" w:fill="auto"/>
            <w:vAlign w:val="center"/>
          </w:tcPr>
          <w:p w14:paraId="5181377D" w14:textId="67DF0AF2" w:rsidR="00707DB0" w:rsidRPr="00FC3C71" w:rsidRDefault="007B2AA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C3C71">
              <w:rPr>
                <w:rFonts w:ascii="Sarabun" w:hAnsi="Sarabun" w:cs="Sarabun"/>
                <w:color w:val="333333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top w:val="dotted" w:sz="4" w:space="0" w:color="auto"/>
              <w:bottom w:val="single" w:sz="2" w:space="0" w:color="FFFFFF"/>
            </w:tcBorders>
            <w:shd w:val="clear" w:color="auto" w:fill="auto"/>
            <w:vAlign w:val="center"/>
          </w:tcPr>
          <w:p w14:paraId="653A956B" w14:textId="761AB1E9" w:rsidR="00707DB0" w:rsidRPr="00FC3C71" w:rsidRDefault="007B2AA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C3C71">
              <w:rPr>
                <w:rFonts w:ascii="Sarabun" w:hAnsi="Sarabun" w:cs="Sarabun"/>
                <w:color w:val="333333"/>
                <w:szCs w:val="24"/>
                <w:lang w:val="cy-GB"/>
              </w:rPr>
              <w:t>Ffurflen Gais a Thystysgrif</w:t>
            </w:r>
          </w:p>
        </w:tc>
      </w:tr>
      <w:tr w:rsidR="00707DB0" w:rsidRPr="00FC3C71" w14:paraId="659288CC" w14:textId="77777777" w:rsidTr="00FC3C71">
        <w:trPr>
          <w:trHeight w:val="289"/>
        </w:trPr>
        <w:tc>
          <w:tcPr>
            <w:tcW w:w="7511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26099995" w14:textId="14DCA9A3" w:rsidR="00707DB0" w:rsidRPr="00FC3C71" w:rsidRDefault="007B2AA2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FFFFFF"/>
                <w:sz w:val="28"/>
                <w:szCs w:val="28"/>
              </w:rPr>
            </w:pPr>
            <w:r w:rsidRPr="00FC3C71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 xml:space="preserve">GWYBODAETH A PHROFIAD </w:t>
            </w:r>
          </w:p>
        </w:tc>
        <w:tc>
          <w:tcPr>
            <w:tcW w:w="3060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5955AAD7" w14:textId="77777777" w:rsidR="00707DB0" w:rsidRPr="00FC3C71" w:rsidRDefault="00707DB0" w:rsidP="00707D8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tcBorders>
              <w:top w:val="single" w:sz="2" w:space="0" w:color="FFFFFF"/>
              <w:bottom w:val="nil"/>
            </w:tcBorders>
            <w:shd w:val="clear" w:color="auto" w:fill="0E3859"/>
          </w:tcPr>
          <w:p w14:paraId="4687DF69" w14:textId="77777777" w:rsidR="00707DB0" w:rsidRPr="00FC3C71" w:rsidRDefault="00707DB0" w:rsidP="00707D8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FFFFFF"/>
                <w:sz w:val="28"/>
                <w:szCs w:val="28"/>
              </w:rPr>
            </w:pPr>
          </w:p>
        </w:tc>
      </w:tr>
      <w:tr w:rsidR="00707DB0" w:rsidRPr="00FC3C71" w14:paraId="2E5AE0BB" w14:textId="77777777" w:rsidTr="00707D8E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4196E927" w14:textId="5C49DEE2" w:rsidR="00707DB0" w:rsidRPr="00FC3C71" w:rsidRDefault="007B2AA2" w:rsidP="000A118F">
            <w:pPr>
              <w:spacing w:before="60" w:after="60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Profiad profedig o ddarparu cyngor ac arweiniad proffesiynol am Fudd-dal Lles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57B5E59" w14:textId="0EB98FE0" w:rsidR="00707DB0" w:rsidRPr="00FC3C71" w:rsidRDefault="007B2AA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8DF6CB9" w14:textId="1B101893" w:rsidR="00707DB0" w:rsidRPr="00FC3C71" w:rsidRDefault="007B2AA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Ffurflen Gais a Chyfweliad</w:t>
            </w:r>
          </w:p>
        </w:tc>
      </w:tr>
      <w:tr w:rsidR="00707DB0" w:rsidRPr="00FC3C71" w14:paraId="28DDC686" w14:textId="77777777" w:rsidTr="00707D8E">
        <w:trPr>
          <w:trHeight w:val="289"/>
        </w:trPr>
        <w:tc>
          <w:tcPr>
            <w:tcW w:w="7511" w:type="dxa"/>
            <w:tcBorders>
              <w:bottom w:val="dotted" w:sz="4" w:space="0" w:color="auto"/>
            </w:tcBorders>
            <w:shd w:val="clear" w:color="auto" w:fill="auto"/>
          </w:tcPr>
          <w:p w14:paraId="6F6C3295" w14:textId="27B773EE" w:rsidR="00707DB0" w:rsidRPr="00FC3C71" w:rsidRDefault="007B2AA2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Gwybodaeth eang am yr amrediad o fudd-dal lles sydd ar gael a’r meini prawf cymhwyso.</w:t>
            </w:r>
            <w:r w:rsidR="00707DB0" w:rsidRPr="00FC3C71">
              <w:rPr>
                <w:rFonts w:ascii="Sarabun" w:hAnsi="Sarabun" w:cs="Sarabun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4DD775D" w14:textId="17E80130" w:rsidR="00707DB0" w:rsidRPr="00FC3C71" w:rsidRDefault="007B2AA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C3C71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F3900BA" w14:textId="32277FAE" w:rsidR="00707DB0" w:rsidRPr="00FC3C71" w:rsidRDefault="007B2AA2" w:rsidP="000A118F">
            <w:pPr>
              <w:jc w:val="center"/>
              <w:rPr>
                <w:rFonts w:ascii="Sarabun" w:hAnsi="Sarabun" w:cs="Sarabun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Ffurflen Gais a Chyfweliad</w:t>
            </w:r>
          </w:p>
        </w:tc>
      </w:tr>
      <w:tr w:rsidR="00707DB0" w:rsidRPr="00FC3C71" w14:paraId="748525FE" w14:textId="77777777" w:rsidTr="00707D8E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F15CC2F" w14:textId="0A15552D" w:rsidR="00707DB0" w:rsidRPr="00FC3C71" w:rsidRDefault="007B2AA2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Gwybodaeth dda am y prosesau cyfreithiol sy'n berthnasol i'r berthynas Landlord Cymdeithasol a Thenant.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247082E" w14:textId="6766D2A3" w:rsidR="00707DB0" w:rsidRPr="00FC3C71" w:rsidRDefault="007B2AA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C3C71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A11B622" w14:textId="47FC8B58" w:rsidR="00707DB0" w:rsidRPr="00FC3C71" w:rsidRDefault="007B2AA2" w:rsidP="000A118F">
            <w:pPr>
              <w:jc w:val="center"/>
              <w:rPr>
                <w:rFonts w:ascii="Sarabun" w:hAnsi="Sarabun" w:cs="Sarabun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Ffurflen Gais a Chyfweliad</w:t>
            </w:r>
          </w:p>
        </w:tc>
      </w:tr>
      <w:tr w:rsidR="00707DB0" w:rsidRPr="00FC3C71" w14:paraId="783577F8" w14:textId="77777777" w:rsidTr="00707D8E">
        <w:trPr>
          <w:trHeight w:val="289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30F73D7" w14:textId="7C07D414" w:rsidR="00707DB0" w:rsidRPr="00FC3C71" w:rsidRDefault="007B2AA2" w:rsidP="000A118F">
            <w:pPr>
              <w:spacing w:before="60" w:after="60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Hanes profedig o wneud y mwyaf o incwm drwy hawlio i gleientiaid yr holl fudd-daliadau y maent yn gymwys i’w derbyn.</w:t>
            </w:r>
            <w:r w:rsidR="00707DB0" w:rsidRPr="00FC3C71">
              <w:rPr>
                <w:rFonts w:ascii="Sarabun" w:hAnsi="Sarabun" w:cs="Sarabun"/>
                <w:color w:val="000000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2DBCE9A" w14:textId="232D3E77" w:rsidR="00707DB0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591DF6E" w14:textId="49BA2DE0" w:rsidR="00707DB0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Ffurflen Gais a Chyfweliad</w:t>
            </w:r>
          </w:p>
        </w:tc>
      </w:tr>
      <w:tr w:rsidR="00707DB0" w:rsidRPr="00FC3C71" w14:paraId="29ACFCA9" w14:textId="77777777" w:rsidTr="00707D8E">
        <w:trPr>
          <w:trHeight w:val="275"/>
        </w:trPr>
        <w:tc>
          <w:tcPr>
            <w:tcW w:w="7511" w:type="dxa"/>
            <w:shd w:val="clear" w:color="auto" w:fill="auto"/>
          </w:tcPr>
          <w:p w14:paraId="36484C6C" w14:textId="494B575E" w:rsidR="00707DB0" w:rsidRPr="00FC3C71" w:rsidRDefault="00781832" w:rsidP="000A118F">
            <w:pPr>
              <w:spacing w:before="60" w:after="60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Profiad o ysgrifennu ceisiadau apêl a chyflwyno achosion mewn Tribiwnlys.</w:t>
            </w:r>
          </w:p>
        </w:tc>
        <w:tc>
          <w:tcPr>
            <w:tcW w:w="3060" w:type="dxa"/>
            <w:shd w:val="clear" w:color="auto" w:fill="auto"/>
            <w:vAlign w:val="center"/>
          </w:tcPr>
          <w:p w14:paraId="0EA8914C" w14:textId="0698CBF1" w:rsidR="00707DB0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shd w:val="clear" w:color="auto" w:fill="auto"/>
            <w:vAlign w:val="center"/>
          </w:tcPr>
          <w:p w14:paraId="73DABDB7" w14:textId="2B24D409" w:rsidR="00707DB0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Ffurflen Gais a Chyfweliad</w:t>
            </w:r>
          </w:p>
        </w:tc>
      </w:tr>
      <w:tr w:rsidR="00707DB0" w:rsidRPr="00FC3C71" w14:paraId="1D2FBE88" w14:textId="77777777" w:rsidTr="00FC3C71">
        <w:trPr>
          <w:trHeight w:val="275"/>
        </w:trPr>
        <w:tc>
          <w:tcPr>
            <w:tcW w:w="7511" w:type="dxa"/>
            <w:shd w:val="clear" w:color="auto" w:fill="0E3859"/>
          </w:tcPr>
          <w:p w14:paraId="6C659783" w14:textId="46346A9D" w:rsidR="00707DB0" w:rsidRPr="00FC3C71" w:rsidRDefault="00781832" w:rsidP="000A118F">
            <w:pPr>
              <w:tabs>
                <w:tab w:val="left" w:pos="4714"/>
              </w:tabs>
              <w:spacing w:before="60" w:after="60"/>
              <w:rPr>
                <w:rFonts w:ascii="Sarabun" w:hAnsi="Sarabun" w:cs="Sarabun"/>
                <w:b/>
                <w:color w:val="FFFFFF"/>
                <w:szCs w:val="24"/>
              </w:rPr>
            </w:pPr>
            <w:r w:rsidRPr="00FC3C71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SGILIAU</w:t>
            </w:r>
            <w:r w:rsidR="00114AB7" w:rsidRPr="00FC3C71">
              <w:rPr>
                <w:rFonts w:ascii="Sarabun" w:hAnsi="Sarabun" w:cs="Sarabun"/>
                <w:color w:val="FFFFFF"/>
                <w:sz w:val="28"/>
                <w:szCs w:val="28"/>
              </w:rPr>
              <w:tab/>
            </w:r>
          </w:p>
        </w:tc>
        <w:tc>
          <w:tcPr>
            <w:tcW w:w="3060" w:type="dxa"/>
            <w:shd w:val="clear" w:color="auto" w:fill="0E3859"/>
          </w:tcPr>
          <w:p w14:paraId="10727EAB" w14:textId="77777777" w:rsidR="00707DB0" w:rsidRPr="00FC3C71" w:rsidRDefault="00707DB0" w:rsidP="00707D8E">
            <w:pPr>
              <w:spacing w:before="60" w:after="60"/>
              <w:jc w:val="center"/>
              <w:rPr>
                <w:rFonts w:ascii="Sarabun" w:hAnsi="Sarabun" w:cs="Sarabun"/>
                <w:color w:val="FFFFFF"/>
                <w:szCs w:val="24"/>
              </w:rPr>
            </w:pPr>
          </w:p>
        </w:tc>
        <w:tc>
          <w:tcPr>
            <w:tcW w:w="4107" w:type="dxa"/>
            <w:shd w:val="clear" w:color="auto" w:fill="0E3859"/>
          </w:tcPr>
          <w:p w14:paraId="13722630" w14:textId="77777777" w:rsidR="00707DB0" w:rsidRPr="00FC3C71" w:rsidRDefault="00707DB0" w:rsidP="00707D8E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color w:val="215868"/>
                <w:szCs w:val="24"/>
              </w:rPr>
            </w:pPr>
          </w:p>
        </w:tc>
      </w:tr>
      <w:tr w:rsidR="00707DB0" w:rsidRPr="00FC3C71" w14:paraId="6AE3EBEE" w14:textId="77777777" w:rsidTr="00707D8E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4BAD18A2" w14:textId="43B2ACB2" w:rsidR="00707DB0" w:rsidRPr="00FC3C71" w:rsidRDefault="00781832" w:rsidP="000A118F">
            <w:pPr>
              <w:spacing w:before="60" w:after="60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Y gallu i reoli eu llwyth achos/gwaith eu hunain yn effeithiol, gan gynnwys gofynion gweinyddu a rheoli achosion niferus.</w:t>
            </w:r>
            <w:r w:rsidR="00707DB0" w:rsidRPr="00FC3C71">
              <w:rPr>
                <w:rFonts w:ascii="Sarabun" w:hAnsi="Sarabun" w:cs="Sarabun"/>
                <w:color w:val="000000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4A96E5A7" w14:textId="3A90C171" w:rsidR="00707DB0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19F5199A" w14:textId="3856DEB3" w:rsidR="00707DB0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Cyfweliad</w:t>
            </w:r>
          </w:p>
        </w:tc>
      </w:tr>
      <w:tr w:rsidR="00707DB0" w:rsidRPr="00FC3C71" w14:paraId="3FDF4625" w14:textId="77777777" w:rsidTr="00707D8E">
        <w:trPr>
          <w:trHeight w:val="275"/>
        </w:trPr>
        <w:tc>
          <w:tcPr>
            <w:tcW w:w="7511" w:type="dxa"/>
            <w:tcBorders>
              <w:bottom w:val="dotted" w:sz="4" w:space="0" w:color="auto"/>
            </w:tcBorders>
          </w:tcPr>
          <w:p w14:paraId="44DEF223" w14:textId="5DCF2E15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lastRenderedPageBreak/>
              <w:t>Sgiliau rhyngbersonol rhagorol er mwyn gallu delio â thenantiaid sy’n cael anawsterau mewn modd sensitif a phroffesiynol</w:t>
            </w:r>
          </w:p>
        </w:tc>
        <w:tc>
          <w:tcPr>
            <w:tcW w:w="3060" w:type="dxa"/>
            <w:tcBorders>
              <w:bottom w:val="dotted" w:sz="4" w:space="0" w:color="auto"/>
            </w:tcBorders>
            <w:vAlign w:val="center"/>
          </w:tcPr>
          <w:p w14:paraId="37FBF91D" w14:textId="43435666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bottom w:val="dotted" w:sz="4" w:space="0" w:color="auto"/>
            </w:tcBorders>
            <w:vAlign w:val="center"/>
          </w:tcPr>
          <w:p w14:paraId="5890A38D" w14:textId="4F6E9E48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  <w:tr w:rsidR="00707DB0" w:rsidRPr="00FC3C71" w14:paraId="4D14F485" w14:textId="77777777" w:rsidTr="00707D8E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7392BED2" w14:textId="5E1C9D16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Microsoft Office; Word, Excel, Outlook (lefel defnyddiwr sylfaenol)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FAF8622" w14:textId="7D726CD7" w:rsidR="00707DB0" w:rsidRPr="00FC3C71" w:rsidRDefault="00781832" w:rsidP="000A118F">
            <w:pPr>
              <w:jc w:val="center"/>
              <w:rPr>
                <w:rFonts w:ascii="Sarabun" w:hAnsi="Sarabun" w:cs="Sarabun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BB9AC54" w14:textId="6883694E" w:rsidR="00707DB0" w:rsidRPr="00FC3C71" w:rsidRDefault="003A5F09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  <w:tr w:rsidR="00707DB0" w:rsidRPr="00FC3C71" w14:paraId="0CDD9537" w14:textId="77777777" w:rsidTr="00707D8E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</w:tcPr>
          <w:p w14:paraId="37F582A2" w14:textId="15ABB199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Trwydded yrru lawn y DU gyda’r defnydd o gerbyd i ddibenion busnes*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60A16567" w14:textId="187AE36E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2ABC177B" w14:textId="1ABED19A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Ffurflen Gais a Thystysgrif</w:t>
            </w:r>
          </w:p>
        </w:tc>
      </w:tr>
      <w:tr w:rsidR="00707DB0" w:rsidRPr="00FC3C71" w14:paraId="1FD1099F" w14:textId="77777777" w:rsidTr="00707D8E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nil"/>
            </w:tcBorders>
          </w:tcPr>
          <w:p w14:paraId="2BB2160E" w14:textId="163E1F7A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Sgiliau Iaith Gymraeg (o leiaf Lefel 3)</w:t>
            </w:r>
          </w:p>
        </w:tc>
        <w:tc>
          <w:tcPr>
            <w:tcW w:w="3060" w:type="dxa"/>
            <w:tcBorders>
              <w:top w:val="dotted" w:sz="4" w:space="0" w:color="auto"/>
              <w:bottom w:val="nil"/>
            </w:tcBorders>
            <w:vAlign w:val="center"/>
          </w:tcPr>
          <w:p w14:paraId="6A04DDF7" w14:textId="06154A3B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Dymunol Iawn</w:t>
            </w:r>
          </w:p>
        </w:tc>
        <w:tc>
          <w:tcPr>
            <w:tcW w:w="4107" w:type="dxa"/>
            <w:tcBorders>
              <w:top w:val="dotted" w:sz="4" w:space="0" w:color="auto"/>
              <w:bottom w:val="nil"/>
            </w:tcBorders>
            <w:vAlign w:val="center"/>
          </w:tcPr>
          <w:p w14:paraId="57C4467D" w14:textId="5790470F" w:rsidR="00707DB0" w:rsidRPr="00FC3C71" w:rsidRDefault="00781832" w:rsidP="000A118F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Ffurflen Gais a Chyfweliad</w:t>
            </w:r>
          </w:p>
        </w:tc>
      </w:tr>
      <w:tr w:rsidR="00707DB0" w:rsidRPr="00FC3C71" w14:paraId="6DAE384F" w14:textId="77777777" w:rsidTr="00707D8E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316AD4EE" w14:textId="6C55AD08" w:rsidR="00707DB0" w:rsidRPr="00FC3C71" w:rsidRDefault="00781832" w:rsidP="000A118F">
            <w:pPr>
              <w:spacing w:before="60" w:after="60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Y gallu i drafod yn effeithiol er mwyn sicrhau'r canlyniad gorau ar gyfer cleientiaid.</w:t>
            </w:r>
            <w:r w:rsidR="00707DB0" w:rsidRPr="00FC3C71">
              <w:rPr>
                <w:rFonts w:ascii="Sarabun" w:hAnsi="Sarabun" w:cs="Sarabun"/>
                <w:color w:val="000000"/>
                <w:szCs w:val="22"/>
              </w:rPr>
              <w:t xml:space="preserve"> 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7782D4" w14:textId="6E591973" w:rsidR="00707DB0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E2ED17" w14:textId="03316C2E" w:rsidR="00707DB0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  <w:r w:rsidRPr="00FC3C71">
              <w:rPr>
                <w:rFonts w:ascii="Sarabun" w:hAnsi="Sarabun" w:cs="Sarabun"/>
                <w:color w:val="000000"/>
                <w:szCs w:val="22"/>
                <w:lang w:val="cy-GB"/>
              </w:rPr>
              <w:t>Ffurflen Gais a Chyfweliad</w:t>
            </w:r>
          </w:p>
        </w:tc>
      </w:tr>
      <w:tr w:rsidR="00114AB7" w:rsidRPr="00FC3C71" w14:paraId="23BFE800" w14:textId="77777777" w:rsidTr="00FC3C71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0E3859"/>
          </w:tcPr>
          <w:p w14:paraId="09B1074A" w14:textId="6C9C837D" w:rsidR="00114AB7" w:rsidRPr="00FC3C71" w:rsidRDefault="00781832" w:rsidP="000A118F">
            <w:pPr>
              <w:spacing w:before="60" w:after="60"/>
              <w:rPr>
                <w:rFonts w:ascii="Sarabun" w:hAnsi="Sarabun" w:cs="Sarabun"/>
                <w:color w:val="FFFFFF"/>
                <w:sz w:val="28"/>
                <w:szCs w:val="22"/>
              </w:rPr>
            </w:pPr>
            <w:r w:rsidRPr="00FC3C71">
              <w:rPr>
                <w:rFonts w:ascii="Sarabun" w:hAnsi="Sarabun" w:cs="Sarabun"/>
                <w:color w:val="FFFFFF"/>
                <w:sz w:val="28"/>
                <w:szCs w:val="28"/>
                <w:lang w:val="cy-GB"/>
              </w:rPr>
              <w:t>Gofynion Craidd Cartrefi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shd w:val="clear" w:color="auto" w:fill="0E3859"/>
          </w:tcPr>
          <w:p w14:paraId="6771556E" w14:textId="77777777" w:rsidR="00114AB7" w:rsidRPr="00FC3C71" w:rsidRDefault="00114AB7" w:rsidP="00114AB7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  <w:shd w:val="clear" w:color="auto" w:fill="0E3859"/>
          </w:tcPr>
          <w:p w14:paraId="01E75BF8" w14:textId="77777777" w:rsidR="00114AB7" w:rsidRPr="00FC3C71" w:rsidRDefault="00114AB7" w:rsidP="00114AB7">
            <w:pPr>
              <w:spacing w:before="60" w:after="60"/>
              <w:jc w:val="center"/>
              <w:rPr>
                <w:rFonts w:ascii="Sarabun" w:hAnsi="Sarabun" w:cs="Sarabun"/>
                <w:color w:val="000000"/>
                <w:szCs w:val="22"/>
              </w:rPr>
            </w:pPr>
          </w:p>
        </w:tc>
      </w:tr>
      <w:tr w:rsidR="00114AB7" w:rsidRPr="00FC3C71" w14:paraId="20AEEDFF" w14:textId="77777777" w:rsidTr="00707D8E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17C7781F" w14:textId="399D1E83" w:rsidR="00114AB7" w:rsidRPr="00FC3C71" w:rsidRDefault="00781832" w:rsidP="000A118F">
            <w:pPr>
              <w:spacing w:before="60" w:after="60"/>
              <w:rPr>
                <w:rFonts w:ascii="Sarabun" w:hAnsi="Sarabun" w:cs="Sarabun"/>
                <w:color w:val="333333"/>
                <w:szCs w:val="28"/>
              </w:rPr>
            </w:pPr>
            <w:r w:rsidRPr="00FC3C71">
              <w:rPr>
                <w:rFonts w:ascii="Sarabun" w:hAnsi="Sarabun" w:cs="Sarabun"/>
                <w:bCs/>
                <w:color w:val="333333"/>
                <w:szCs w:val="24"/>
                <w:lang w:val="cy-GB"/>
              </w:rPr>
              <w:t>Wedi ymrwymo i ansawdd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5A58015F" w14:textId="662A2512" w:rsidR="00114AB7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333333"/>
                <w:szCs w:val="22"/>
              </w:rPr>
            </w:pPr>
            <w:r w:rsidRPr="00FC3C71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7D39779E" w14:textId="30108B78" w:rsidR="00114AB7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szCs w:val="22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  <w:tr w:rsidR="00114AB7" w:rsidRPr="00FC3C71" w14:paraId="2B4D78A8" w14:textId="77777777" w:rsidTr="00707D8E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1DCFD966" w14:textId="179055F2" w:rsidR="00114AB7" w:rsidRPr="00FC3C71" w:rsidRDefault="00FC3C71" w:rsidP="000A118F">
            <w:pPr>
              <w:spacing w:before="60" w:after="60"/>
              <w:rPr>
                <w:rFonts w:ascii="Sarabun" w:hAnsi="Sarabun" w:cs="Sarabun"/>
                <w:bCs/>
                <w:color w:val="333333"/>
                <w:szCs w:val="24"/>
              </w:rPr>
            </w:pPr>
            <w:proofErr w:type="spellStart"/>
            <w:r w:rsidRPr="001E64BE">
              <w:rPr>
                <w:rFonts w:ascii="Arial" w:hAnsi="Arial" w:cs="Arial"/>
                <w:color w:val="333333"/>
                <w:szCs w:val="24"/>
              </w:rPr>
              <w:t>Parchus</w:t>
            </w:r>
            <w:proofErr w:type="spellEnd"/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49D3D188" w14:textId="48BF7953" w:rsidR="00114AB7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C3C71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5E1A2014" w14:textId="77BAD2BC" w:rsidR="00114AB7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  <w:tr w:rsidR="00114AB7" w:rsidRPr="00FC3C71" w14:paraId="733561BE" w14:textId="77777777" w:rsidTr="00707D8E">
        <w:trPr>
          <w:trHeight w:val="275"/>
        </w:trPr>
        <w:tc>
          <w:tcPr>
            <w:tcW w:w="7511" w:type="dxa"/>
            <w:tcBorders>
              <w:top w:val="dotted" w:sz="4" w:space="0" w:color="auto"/>
              <w:bottom w:val="dotted" w:sz="4" w:space="0" w:color="auto"/>
            </w:tcBorders>
          </w:tcPr>
          <w:p w14:paraId="6DCC6414" w14:textId="2EBE07A2" w:rsidR="00114AB7" w:rsidRPr="00FC3C71" w:rsidRDefault="00781832" w:rsidP="000A118F">
            <w:pPr>
              <w:spacing w:before="60" w:after="60"/>
              <w:rPr>
                <w:rFonts w:ascii="Sarabun" w:hAnsi="Sarabun" w:cs="Sarabun"/>
                <w:bCs/>
                <w:color w:val="333333"/>
                <w:szCs w:val="24"/>
              </w:rPr>
            </w:pPr>
            <w:r w:rsidRPr="00FC3C71">
              <w:rPr>
                <w:rFonts w:ascii="Sarabun" w:hAnsi="Sarabun" w:cs="Sarabun"/>
                <w:bCs/>
                <w:color w:val="333333"/>
                <w:szCs w:val="24"/>
                <w:lang w:val="cy-GB"/>
              </w:rPr>
              <w:t>Gwneud y peth iawn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</w:tcPr>
          <w:p w14:paraId="5528539E" w14:textId="2F24B51B" w:rsidR="00114AB7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color w:val="333333"/>
                <w:szCs w:val="24"/>
              </w:rPr>
            </w:pPr>
            <w:r w:rsidRPr="00FC3C71">
              <w:rPr>
                <w:rFonts w:ascii="Sarabun" w:hAnsi="Sarabun" w:cs="Sarabun"/>
                <w:color w:val="333333"/>
                <w:szCs w:val="24"/>
                <w:lang w:val="cy-GB"/>
              </w:rPr>
              <w:t>Hanfodol</w:t>
            </w:r>
          </w:p>
        </w:tc>
        <w:tc>
          <w:tcPr>
            <w:tcW w:w="4107" w:type="dxa"/>
            <w:tcBorders>
              <w:top w:val="dotted" w:sz="4" w:space="0" w:color="auto"/>
              <w:bottom w:val="dotted" w:sz="4" w:space="0" w:color="auto"/>
            </w:tcBorders>
          </w:tcPr>
          <w:p w14:paraId="071CB416" w14:textId="1AD3DED1" w:rsidR="00114AB7" w:rsidRPr="00FC3C71" w:rsidRDefault="00781832" w:rsidP="000A118F">
            <w:pPr>
              <w:spacing w:before="60" w:after="60"/>
              <w:jc w:val="center"/>
              <w:rPr>
                <w:rFonts w:ascii="Sarabun" w:hAnsi="Sarabun" w:cs="Sarabun"/>
                <w:szCs w:val="24"/>
              </w:rPr>
            </w:pPr>
            <w:r w:rsidRPr="00FC3C71">
              <w:rPr>
                <w:rFonts w:ascii="Sarabun" w:hAnsi="Sarabun" w:cs="Sarabun"/>
                <w:szCs w:val="24"/>
                <w:lang w:val="cy-GB"/>
              </w:rPr>
              <w:t>Cyfweliad</w:t>
            </w:r>
          </w:p>
        </w:tc>
      </w:tr>
    </w:tbl>
    <w:p w14:paraId="4FB32E4D" w14:textId="77777777" w:rsidR="00707DB0" w:rsidRPr="00FC3C71" w:rsidRDefault="00707DB0" w:rsidP="00707DB0">
      <w:pPr>
        <w:rPr>
          <w:rFonts w:ascii="Sarabun" w:hAnsi="Sarabun" w:cs="Sarabun"/>
          <w:sz w:val="28"/>
          <w:szCs w:val="28"/>
        </w:rPr>
      </w:pPr>
    </w:p>
    <w:p w14:paraId="280426B3" w14:textId="2036FEAB" w:rsidR="00707DB0" w:rsidRPr="00FC3C71" w:rsidRDefault="00781832" w:rsidP="00781832">
      <w:pPr>
        <w:rPr>
          <w:rFonts w:ascii="Sarabun" w:hAnsi="Sarabun" w:cs="Sarabun"/>
          <w:sz w:val="28"/>
          <w:szCs w:val="28"/>
        </w:rPr>
      </w:pPr>
      <w:r w:rsidRPr="00FC3C71">
        <w:rPr>
          <w:rFonts w:ascii="Sarabun" w:hAnsi="Sarabun" w:cs="Sarabun"/>
          <w:sz w:val="28"/>
          <w:szCs w:val="28"/>
          <w:lang w:val="cy-GB"/>
        </w:rPr>
        <w:t>Mae Cartrefi Conwy wedi ymrwymo i Gydraddoldeb ac Amrywiaeth yn ein gweithgareddau.</w:t>
      </w:r>
    </w:p>
    <w:p w14:paraId="424D7BFE" w14:textId="77777777" w:rsidR="00707DB0" w:rsidRPr="00FC3C71" w:rsidRDefault="00707DB0" w:rsidP="00707DB0">
      <w:pPr>
        <w:rPr>
          <w:rFonts w:ascii="Sarabun" w:hAnsi="Sarabun" w:cs="Sarabun"/>
          <w:sz w:val="28"/>
          <w:szCs w:val="28"/>
        </w:rPr>
      </w:pPr>
    </w:p>
    <w:p w14:paraId="319A8662" w14:textId="27E6EFEC" w:rsidR="00707DB0" w:rsidRPr="00FC3C71" w:rsidRDefault="00781832" w:rsidP="00781832">
      <w:pPr>
        <w:rPr>
          <w:rFonts w:ascii="Sarabun" w:hAnsi="Sarabun" w:cs="Sarabun"/>
          <w:sz w:val="28"/>
          <w:szCs w:val="28"/>
        </w:rPr>
      </w:pPr>
      <w:r w:rsidRPr="00FC3C71">
        <w:rPr>
          <w:rFonts w:ascii="Sarabun" w:hAnsi="Sarabun" w:cs="Sarabun"/>
          <w:sz w:val="28"/>
          <w:szCs w:val="28"/>
          <w:lang w:val="cy-GB"/>
        </w:rPr>
        <w:t>*Lle bo anabledd yn atal hyn, bydd yn cael ei adolygu gyda’r ymgeisydd yn ystod y cyfweliad i weld a oes unrhyw addasiad rhesymol y gellir ei wneud ar gyfer y gofyniad hwn.</w:t>
      </w:r>
      <w:r w:rsidR="00707DB0" w:rsidRPr="00FC3C71">
        <w:rPr>
          <w:rFonts w:ascii="Sarabun" w:hAnsi="Sarabun" w:cs="Sarabun"/>
          <w:sz w:val="28"/>
          <w:szCs w:val="28"/>
        </w:rPr>
        <w:t xml:space="preserve"> </w:t>
      </w:r>
    </w:p>
    <w:p w14:paraId="10221F8B" w14:textId="77777777" w:rsidR="00707DB0" w:rsidRPr="00FC3C71" w:rsidRDefault="00707DB0" w:rsidP="00707DB0">
      <w:pPr>
        <w:rPr>
          <w:rFonts w:ascii="Sarabun" w:hAnsi="Sarabun" w:cs="Sarabun"/>
          <w:sz w:val="28"/>
          <w:szCs w:val="28"/>
        </w:rPr>
      </w:pPr>
    </w:p>
    <w:p w14:paraId="0820C4FB" w14:textId="20657DAD" w:rsidR="000822E2" w:rsidRPr="00FC3C71" w:rsidRDefault="000822E2">
      <w:pPr>
        <w:rPr>
          <w:rFonts w:ascii="Sarabun" w:hAnsi="Sarabun" w:cs="Sarabun"/>
          <w:color w:val="000000"/>
          <w:sz w:val="22"/>
          <w:szCs w:val="22"/>
        </w:rPr>
      </w:pPr>
    </w:p>
    <w:sectPr w:rsidR="000822E2" w:rsidRPr="00FC3C71" w:rsidSect="00707D8E">
      <w:footerReference w:type="default" r:id="rId12"/>
      <w:pgSz w:w="16838" w:h="11906" w:orient="landscape"/>
      <w:pgMar w:top="719" w:right="1440" w:bottom="1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9F62A" w14:textId="77777777" w:rsidR="00781832" w:rsidRDefault="00781832">
      <w:r>
        <w:separator/>
      </w:r>
    </w:p>
  </w:endnote>
  <w:endnote w:type="continuationSeparator" w:id="0">
    <w:p w14:paraId="061C3F7F" w14:textId="77777777" w:rsidR="00781832" w:rsidRDefault="00781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4073E" w14:textId="75C4C8C8" w:rsidR="00781832" w:rsidRPr="00114AB7" w:rsidRDefault="0097062F">
    <w:pPr>
      <w:pStyle w:val="Footer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  <w:lang w:val="cy-GB"/>
      </w:rPr>
      <w:t>Hydref</w:t>
    </w:r>
    <w:r w:rsidR="00FC3C71">
      <w:rPr>
        <w:rFonts w:ascii="Arial" w:hAnsi="Arial" w:cs="Arial"/>
        <w:sz w:val="22"/>
        <w:szCs w:val="22"/>
        <w:lang w:val="cy-GB"/>
      </w:rPr>
      <w:t xml:space="preserve">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00A79" w14:textId="77777777" w:rsidR="00781832" w:rsidRPr="00D87298" w:rsidRDefault="00781832" w:rsidP="00707D8E">
    <w:pPr>
      <w:pStyle w:val="Footer"/>
    </w:pPr>
    <w:r w:rsidRPr="00D87298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63AE6" w14:textId="77777777" w:rsidR="00781832" w:rsidRDefault="00781832">
      <w:r>
        <w:separator/>
      </w:r>
    </w:p>
  </w:footnote>
  <w:footnote w:type="continuationSeparator" w:id="0">
    <w:p w14:paraId="127E7881" w14:textId="77777777" w:rsidR="00781832" w:rsidRDefault="00781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44BB2" w14:textId="77777777" w:rsidR="00781832" w:rsidRPr="003C0AEB" w:rsidRDefault="00781832">
    <w:pPr>
      <w:pStyle w:val="Header"/>
      <w:jc w:val="center"/>
      <w:rPr>
        <w:rFonts w:ascii="Verdana" w:hAnsi="Verdana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47.55pt;height:47.55pt" o:bullet="t">
        <v:imagedata r:id="rId1" o:title="O"/>
      </v:shape>
    </w:pict>
  </w:numPicBullet>
  <w:abstractNum w:abstractNumId="0" w15:restartNumberingAfterBreak="0">
    <w:nsid w:val="098277EA"/>
    <w:multiLevelType w:val="hybridMultilevel"/>
    <w:tmpl w:val="AD843906"/>
    <w:lvl w:ilvl="0" w:tplc="AA10D9D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/>
        <w:sz w:val="22"/>
        <w:szCs w:val="22"/>
      </w:rPr>
    </w:lvl>
    <w:lvl w:ilvl="1" w:tplc="BCA0C96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sz w:val="22"/>
        <w:szCs w:val="22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8031EF"/>
    <w:multiLevelType w:val="hybridMultilevel"/>
    <w:tmpl w:val="D584CE2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51D21"/>
    <w:multiLevelType w:val="hybridMultilevel"/>
    <w:tmpl w:val="7AFCB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13100"/>
    <w:multiLevelType w:val="hybridMultilevel"/>
    <w:tmpl w:val="1680706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EBF0873"/>
    <w:multiLevelType w:val="hybridMultilevel"/>
    <w:tmpl w:val="C97893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666E47"/>
    <w:multiLevelType w:val="hybridMultilevel"/>
    <w:tmpl w:val="D30618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F182B10"/>
    <w:multiLevelType w:val="hybridMultilevel"/>
    <w:tmpl w:val="2FFEB0F2"/>
    <w:lvl w:ilvl="0" w:tplc="57B41224">
      <w:numFmt w:val="bullet"/>
      <w:lvlText w:val=""/>
      <w:lvlJc w:val="left"/>
      <w:pPr>
        <w:ind w:left="720" w:hanging="360"/>
      </w:pPr>
      <w:rPr>
        <w:rFonts w:ascii="Arial" w:eastAsia="Symbo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D0D63"/>
    <w:multiLevelType w:val="hybridMultilevel"/>
    <w:tmpl w:val="784EEF2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4CEE9DD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B693E07"/>
    <w:multiLevelType w:val="hybridMultilevel"/>
    <w:tmpl w:val="905A7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7138057">
    <w:abstractNumId w:val="0"/>
  </w:num>
  <w:num w:numId="2" w16cid:durableId="1273391340">
    <w:abstractNumId w:val="3"/>
  </w:num>
  <w:num w:numId="3" w16cid:durableId="2013798852">
    <w:abstractNumId w:val="1"/>
  </w:num>
  <w:num w:numId="4" w16cid:durableId="1558323025">
    <w:abstractNumId w:val="2"/>
  </w:num>
  <w:num w:numId="5" w16cid:durableId="962082006">
    <w:abstractNumId w:val="6"/>
  </w:num>
  <w:num w:numId="6" w16cid:durableId="1821655672">
    <w:abstractNumId w:val="5"/>
  </w:num>
  <w:num w:numId="7" w16cid:durableId="1881894800">
    <w:abstractNumId w:val="7"/>
  </w:num>
  <w:num w:numId="8" w16cid:durableId="782001578">
    <w:abstractNumId w:val="8"/>
  </w:num>
  <w:num w:numId="9" w16cid:durableId="70105156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00507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195"/>
    <w:rsid w:val="000020F1"/>
    <w:rsid w:val="00005C7F"/>
    <w:rsid w:val="0002062C"/>
    <w:rsid w:val="00025763"/>
    <w:rsid w:val="00025A85"/>
    <w:rsid w:val="000327F5"/>
    <w:rsid w:val="000361C3"/>
    <w:rsid w:val="000822E2"/>
    <w:rsid w:val="00091556"/>
    <w:rsid w:val="000A118F"/>
    <w:rsid w:val="000B7EDB"/>
    <w:rsid w:val="000D503B"/>
    <w:rsid w:val="000E3C23"/>
    <w:rsid w:val="000F7C5C"/>
    <w:rsid w:val="0011488F"/>
    <w:rsid w:val="00114AB7"/>
    <w:rsid w:val="00150D1B"/>
    <w:rsid w:val="00184912"/>
    <w:rsid w:val="001C4E1D"/>
    <w:rsid w:val="00227676"/>
    <w:rsid w:val="00242936"/>
    <w:rsid w:val="00286380"/>
    <w:rsid w:val="002A6389"/>
    <w:rsid w:val="002D4C3C"/>
    <w:rsid w:val="00351071"/>
    <w:rsid w:val="00365B83"/>
    <w:rsid w:val="00366843"/>
    <w:rsid w:val="00374E98"/>
    <w:rsid w:val="00375B66"/>
    <w:rsid w:val="003A5F09"/>
    <w:rsid w:val="003C7943"/>
    <w:rsid w:val="003D3802"/>
    <w:rsid w:val="003E5FD2"/>
    <w:rsid w:val="00444B44"/>
    <w:rsid w:val="004B7A03"/>
    <w:rsid w:val="004F42D8"/>
    <w:rsid w:val="0052422A"/>
    <w:rsid w:val="005303B9"/>
    <w:rsid w:val="005377DF"/>
    <w:rsid w:val="00540CDB"/>
    <w:rsid w:val="00561F4F"/>
    <w:rsid w:val="00583F3C"/>
    <w:rsid w:val="005A1186"/>
    <w:rsid w:val="005C5CAC"/>
    <w:rsid w:val="005D1330"/>
    <w:rsid w:val="00605555"/>
    <w:rsid w:val="006140C5"/>
    <w:rsid w:val="006307E4"/>
    <w:rsid w:val="00651F50"/>
    <w:rsid w:val="00662195"/>
    <w:rsid w:val="0067305C"/>
    <w:rsid w:val="006D66B4"/>
    <w:rsid w:val="00707D8E"/>
    <w:rsid w:val="00707DB0"/>
    <w:rsid w:val="0071427E"/>
    <w:rsid w:val="00715F42"/>
    <w:rsid w:val="00736EBE"/>
    <w:rsid w:val="00744F3D"/>
    <w:rsid w:val="007747F0"/>
    <w:rsid w:val="00781832"/>
    <w:rsid w:val="007A24CF"/>
    <w:rsid w:val="007B2AA2"/>
    <w:rsid w:val="007C279C"/>
    <w:rsid w:val="007D5C8D"/>
    <w:rsid w:val="008002EC"/>
    <w:rsid w:val="0081462E"/>
    <w:rsid w:val="00871FF1"/>
    <w:rsid w:val="008806C2"/>
    <w:rsid w:val="008944E0"/>
    <w:rsid w:val="008A7652"/>
    <w:rsid w:val="008B75EB"/>
    <w:rsid w:val="008C4035"/>
    <w:rsid w:val="008F1ECF"/>
    <w:rsid w:val="00935613"/>
    <w:rsid w:val="0094030A"/>
    <w:rsid w:val="0097062F"/>
    <w:rsid w:val="00992C4F"/>
    <w:rsid w:val="009C0ACF"/>
    <w:rsid w:val="009C102A"/>
    <w:rsid w:val="00A325F5"/>
    <w:rsid w:val="00A61F50"/>
    <w:rsid w:val="00A72D8C"/>
    <w:rsid w:val="00A92715"/>
    <w:rsid w:val="00AD0586"/>
    <w:rsid w:val="00AD770C"/>
    <w:rsid w:val="00B23213"/>
    <w:rsid w:val="00B71797"/>
    <w:rsid w:val="00BA3309"/>
    <w:rsid w:val="00BB38F9"/>
    <w:rsid w:val="00C06B02"/>
    <w:rsid w:val="00C10D9C"/>
    <w:rsid w:val="00C306C2"/>
    <w:rsid w:val="00C838DB"/>
    <w:rsid w:val="00CC6098"/>
    <w:rsid w:val="00D7030E"/>
    <w:rsid w:val="00DC4805"/>
    <w:rsid w:val="00E31A52"/>
    <w:rsid w:val="00E6111E"/>
    <w:rsid w:val="00EB3D08"/>
    <w:rsid w:val="00F05066"/>
    <w:rsid w:val="00F13588"/>
    <w:rsid w:val="00F93CA6"/>
    <w:rsid w:val="00FC369E"/>
    <w:rsid w:val="00FC3C71"/>
    <w:rsid w:val="00FC691B"/>
    <w:rsid w:val="00FC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5071"/>
    </o:shapedefaults>
    <o:shapelayout v:ext="edit">
      <o:idmap v:ext="edit" data="1"/>
    </o:shapelayout>
  </w:shapeDefaults>
  <w:decimalSymbol w:val="."/>
  <w:listSeparator w:val=","/>
  <w14:docId w14:val="7FDBEEFB"/>
  <w15:docId w15:val="{27B41881-3781-478C-8A91-F33B4344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color w:val="00000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color w:val="000000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lang w:val="en-US"/>
    </w:rPr>
  </w:style>
  <w:style w:type="paragraph" w:styleId="BodyText">
    <w:name w:val="Body Text"/>
    <w:basedOn w:val="Normal"/>
    <w:pPr>
      <w:jc w:val="center"/>
    </w:pPr>
  </w:style>
  <w:style w:type="paragraph" w:styleId="BodyText2">
    <w:name w:val="Body Text 2"/>
    <w:basedOn w:val="Normal"/>
    <w:rPr>
      <w:rFonts w:ascii="Arial" w:hAnsi="Arial"/>
      <w:sz w:val="20"/>
    </w:rPr>
  </w:style>
  <w:style w:type="paragraph" w:styleId="BodyText3">
    <w:name w:val="Body Text 3"/>
    <w:basedOn w:val="Normal"/>
    <w:pPr>
      <w:jc w:val="center"/>
    </w:pPr>
    <w:rPr>
      <w:rFonts w:ascii="Arial" w:hAnsi="Arial"/>
      <w:sz w:val="20"/>
    </w:rPr>
  </w:style>
  <w:style w:type="paragraph" w:customStyle="1" w:styleId="BodyText21">
    <w:name w:val="Body Text 21"/>
    <w:basedOn w:val="Normal"/>
    <w:pPr>
      <w:jc w:val="center"/>
    </w:pPr>
    <w:rPr>
      <w:rFonts w:ascii="Arial" w:hAnsi="Arial"/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harCharCharCharCharCharCharCharCharCharCharCharChar1Char">
    <w:name w:val="Char Char Char Char Char Char Char Char Char Char Char Char Char1 Char"/>
    <w:basedOn w:val="Normal"/>
    <w:semiHidden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NormalSingle">
    <w:name w:val="Normal Single"/>
    <w:basedOn w:val="Normal"/>
    <w:pPr>
      <w:suppressAutoHyphens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ListParagraph">
    <w:name w:val="List Paragraph"/>
    <w:basedOn w:val="Normal"/>
    <w:uiPriority w:val="34"/>
    <w:qFormat/>
    <w:rsid w:val="006140C5"/>
    <w:pPr>
      <w:ind w:left="720"/>
    </w:pPr>
  </w:style>
  <w:style w:type="paragraph" w:customStyle="1" w:styleId="Char">
    <w:name w:val="Char"/>
    <w:basedOn w:val="Normal"/>
    <w:semiHidden/>
    <w:rsid w:val="00A61F50"/>
    <w:pPr>
      <w:spacing w:after="120" w:line="240" w:lineRule="exact"/>
    </w:pPr>
    <w:rPr>
      <w:rFonts w:ascii="Verdana" w:hAnsi="Verdana" w:cs="Arial"/>
      <w:sz w:val="22"/>
      <w:szCs w:val="22"/>
    </w:rPr>
  </w:style>
  <w:style w:type="character" w:styleId="PageNumber">
    <w:name w:val="page number"/>
    <w:basedOn w:val="DefaultParagraphFont"/>
    <w:rsid w:val="00A61F50"/>
  </w:style>
  <w:style w:type="paragraph" w:styleId="BalloonText">
    <w:name w:val="Balloon Text"/>
    <w:basedOn w:val="Normal"/>
    <w:link w:val="BalloonTextChar"/>
    <w:rsid w:val="00BA33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A3309"/>
    <w:rPr>
      <w:rFonts w:ascii="Tahoma" w:hAnsi="Tahoma" w:cs="Tahoma"/>
      <w:sz w:val="16"/>
      <w:szCs w:val="16"/>
      <w:lang w:eastAsia="en-US"/>
    </w:rPr>
  </w:style>
  <w:style w:type="paragraph" w:customStyle="1" w:styleId="Char0">
    <w:name w:val="Char"/>
    <w:basedOn w:val="Normal"/>
    <w:semiHidden/>
    <w:rsid w:val="00651F50"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customStyle="1" w:styleId="Char1">
    <w:name w:val="Char"/>
    <w:basedOn w:val="Normal"/>
    <w:semiHidden/>
    <w:rsid w:val="00114AB7"/>
    <w:pPr>
      <w:spacing w:after="120" w:line="240" w:lineRule="exact"/>
    </w:pPr>
    <w:rPr>
      <w:rFonts w:ascii="Verdana" w:hAnsi="Verdana" w:cs="Arial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44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44E0"/>
    <w:rPr>
      <w:rFonts w:ascii="Courier New" w:hAnsi="Courier New" w:cs="Courier New"/>
    </w:rPr>
  </w:style>
  <w:style w:type="character" w:customStyle="1" w:styleId="y2iqfc">
    <w:name w:val="y2iqfc"/>
    <w:basedOn w:val="DefaultParagraphFont"/>
    <w:rsid w:val="00894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8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1478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 SERVICES AGENCY</vt:lpstr>
    </vt:vector>
  </TitlesOfParts>
  <Company>Gateway 2000</Company>
  <LinksUpToDate>false</LinksUpToDate>
  <CharactersWithSpaces>9984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 SERVICES AGENCY</dc:title>
  <dc:creator>Eiry Davies</dc:creator>
  <cp:lastModifiedBy>Rebecca Evans</cp:lastModifiedBy>
  <cp:revision>3</cp:revision>
  <cp:lastPrinted>2010-01-14T13:29:00Z</cp:lastPrinted>
  <dcterms:created xsi:type="dcterms:W3CDTF">2022-10-21T11:57:00Z</dcterms:created>
  <dcterms:modified xsi:type="dcterms:W3CDTF">2022-10-21T11:59:00Z</dcterms:modified>
</cp:coreProperties>
</file>